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13.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7.png" ContentType="image/png"/>
  <Override PartName="/word/media/image10.png" ContentType="image/png"/>
  <Override PartName="/word/media/image11.png" ContentType="image/png"/>
  <Override PartName="/word/media/image12.png" ContentType="image/png"/>
  <Override PartName="/word/media/image14.jpeg" ContentType="image/jpeg"/>
  <Override PartName="/word/media/image15.jpeg" ContentType="image/jpe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Arial" w:hAnsi="Arial" w:cs="Arial"/>
          <w:b/>
          <w:b/>
          <w:sz w:val="28"/>
          <w:szCs w:val="28"/>
          <w:u w:val="single"/>
        </w:rPr>
      </w:pPr>
      <w:r>
        <w:rPr>
          <w:rFonts w:cs="Arial" w:ascii="Arial" w:hAnsi="Arial"/>
          <w:b/>
          <w:sz w:val="28"/>
          <w:szCs w:val="28"/>
          <w:u w:val="single"/>
        </w:rPr>
        <w:t>LA MATERIA</w:t>
      </w:r>
    </w:p>
    <w:p>
      <w:pPr>
        <w:pStyle w:val="Normal"/>
        <w:spacing w:lineRule="auto" w:line="360"/>
        <w:jc w:val="both"/>
        <w:rPr>
          <w:rFonts w:ascii="Arial" w:hAnsi="Arial" w:cs="Arial"/>
          <w:sz w:val="20"/>
          <w:szCs w:val="20"/>
        </w:rPr>
      </w:pPr>
      <w:r>
        <w:rPr>
          <w:rFonts w:cs="Arial" w:ascii="Arial" w:hAnsi="Arial"/>
          <w:sz w:val="20"/>
          <w:szCs w:val="20"/>
        </w:rPr>
        <w:t xml:space="preserve">Todos sabemos que el Universo, es decir todo lo que nos rodea, el aire, el suelo, las plantas, los animales y todos los objetos están constituidos por </w:t>
      </w:r>
      <w:r>
        <w:rPr>
          <w:rFonts w:cs="Arial" w:ascii="Arial" w:hAnsi="Arial"/>
          <w:b/>
          <w:bCs/>
          <w:sz w:val="20"/>
          <w:szCs w:val="20"/>
        </w:rPr>
        <w:t>MATERIA</w:t>
      </w:r>
      <w:r>
        <w:rPr>
          <w:rFonts w:cs="Arial" w:ascii="Arial" w:hAnsi="Arial"/>
          <w:sz w:val="20"/>
          <w:szCs w:val="20"/>
        </w:rPr>
        <w:t xml:space="preserve">. Pero junto a la </w:t>
      </w:r>
      <w:r>
        <w:rPr>
          <w:rFonts w:cs="Arial" w:ascii="Arial" w:hAnsi="Arial"/>
          <w:b/>
          <w:bCs/>
          <w:sz w:val="20"/>
          <w:szCs w:val="20"/>
        </w:rPr>
        <w:t xml:space="preserve">MATERIA </w:t>
      </w:r>
      <w:r>
        <w:rPr>
          <w:rFonts w:cs="Arial" w:ascii="Arial" w:hAnsi="Arial"/>
          <w:sz w:val="20"/>
          <w:szCs w:val="20"/>
        </w:rPr>
        <w:t xml:space="preserve">siempre va su “inseparable compañera”: la </w:t>
      </w:r>
      <w:r>
        <w:rPr>
          <w:rFonts w:cs="Arial" w:ascii="Arial" w:hAnsi="Arial"/>
          <w:b/>
          <w:bCs/>
          <w:sz w:val="20"/>
          <w:szCs w:val="20"/>
        </w:rPr>
        <w:t>ENERGIA</w:t>
      </w:r>
      <w:r>
        <w:rPr>
          <w:rFonts w:cs="Arial" w:ascii="Arial" w:hAnsi="Arial"/>
          <w:sz w:val="20"/>
          <w:szCs w:val="20"/>
        </w:rPr>
        <w:t>.</w:t>
      </w:r>
    </w:p>
    <w:p>
      <w:pPr>
        <w:pStyle w:val="Normal"/>
        <w:spacing w:lineRule="auto" w:line="360"/>
        <w:jc w:val="both"/>
        <w:rPr>
          <w:rFonts w:ascii="Arial" w:hAnsi="Arial" w:cs="Arial"/>
          <w:b/>
          <w:b/>
          <w:sz w:val="20"/>
          <w:szCs w:val="20"/>
          <w:u w:val="single"/>
        </w:rPr>
      </w:pPr>
      <w:r>
        <w:rPr>
          <w:rFonts w:cs="Arial" w:ascii="Arial" w:hAnsi="Arial"/>
          <w:b/>
          <w:sz w:val="20"/>
          <w:szCs w:val="20"/>
          <w:u w:val="single"/>
        </w:rPr>
        <w:t>Actividad 1</w:t>
      </w:r>
    </w:p>
    <w:p>
      <w:pPr>
        <w:pStyle w:val="Normal"/>
        <w:numPr>
          <w:ilvl w:val="0"/>
          <w:numId w:val="3"/>
        </w:numPr>
        <w:spacing w:lineRule="auto" w:line="360"/>
        <w:ind w:left="360" w:hanging="360"/>
        <w:jc w:val="both"/>
        <w:rPr>
          <w:rFonts w:ascii="Arial" w:hAnsi="Arial" w:cs="Arial"/>
          <w:b/>
          <w:b/>
          <w:sz w:val="20"/>
          <w:szCs w:val="20"/>
        </w:rPr>
      </w:pPr>
      <w:r>
        <w:rPr>
          <w:rFonts w:cs="Arial" w:ascii="Arial" w:hAnsi="Arial"/>
          <w:b/>
          <w:sz w:val="20"/>
          <w:szCs w:val="20"/>
        </w:rPr>
        <w:t xml:space="preserve">¿Cuál de los siguientes constituyen ejemplos de materia? </w:t>
      </w:r>
    </w:p>
    <w:p>
      <w:pPr>
        <w:pStyle w:val="Normal"/>
        <w:numPr>
          <w:ilvl w:val="0"/>
          <w:numId w:val="4"/>
        </w:numPr>
        <w:spacing w:lineRule="auto" w:line="360"/>
        <w:jc w:val="both"/>
        <w:rPr>
          <w:rFonts w:ascii="Arial" w:hAnsi="Arial" w:cs="Arial"/>
          <w:sz w:val="20"/>
          <w:szCs w:val="20"/>
        </w:rPr>
      </w:pPr>
      <w:r>
        <w:rPr>
          <w:rFonts w:cs="Arial" w:ascii="Arial" w:hAnsi="Arial"/>
          <w:sz w:val="20"/>
          <w:szCs w:val="20"/>
        </w:rPr>
        <w:t>Manubrio de bicicleta</w:t>
      </w:r>
    </w:p>
    <w:p>
      <w:pPr>
        <w:pStyle w:val="Normal"/>
        <w:numPr>
          <w:ilvl w:val="0"/>
          <w:numId w:val="4"/>
        </w:numPr>
        <w:spacing w:lineRule="auto" w:line="360"/>
        <w:jc w:val="both"/>
        <w:rPr>
          <w:rFonts w:ascii="Arial" w:hAnsi="Arial" w:cs="Arial"/>
          <w:sz w:val="20"/>
          <w:szCs w:val="20"/>
        </w:rPr>
      </w:pPr>
      <w:r>
        <w:rPr>
          <w:rFonts w:cs="Arial" w:ascii="Arial" w:hAnsi="Arial"/>
          <w:sz w:val="20"/>
          <w:szCs w:val="20"/>
        </w:rPr>
        <w:t>Esperanza</w:t>
      </w:r>
    </w:p>
    <w:p>
      <w:pPr>
        <w:pStyle w:val="Normal"/>
        <w:numPr>
          <w:ilvl w:val="0"/>
          <w:numId w:val="4"/>
        </w:numPr>
        <w:spacing w:lineRule="auto" w:line="360"/>
        <w:jc w:val="both"/>
        <w:rPr>
          <w:rFonts w:ascii="Arial" w:hAnsi="Arial" w:cs="Arial"/>
          <w:sz w:val="20"/>
          <w:szCs w:val="20"/>
        </w:rPr>
      </w:pPr>
      <w:r>
        <w:rPr>
          <w:rFonts w:cs="Arial" w:ascii="Arial" w:hAnsi="Arial"/>
          <w:sz w:val="20"/>
          <w:szCs w:val="20"/>
        </w:rPr>
        <w:t>Gas dióxido de carbono</w:t>
      </w:r>
    </w:p>
    <w:p>
      <w:pPr>
        <w:pStyle w:val="Normal"/>
        <w:numPr>
          <w:ilvl w:val="0"/>
          <w:numId w:val="4"/>
        </w:numPr>
        <w:spacing w:lineRule="auto" w:line="360"/>
        <w:jc w:val="both"/>
        <w:rPr>
          <w:rFonts w:ascii="Arial" w:hAnsi="Arial" w:cs="Arial"/>
          <w:sz w:val="20"/>
          <w:szCs w:val="20"/>
        </w:rPr>
      </w:pPr>
      <w:r>
        <w:rPr>
          <w:rFonts w:cs="Arial" w:ascii="Arial" w:hAnsi="Arial"/>
          <w:sz w:val="20"/>
          <w:szCs w:val="20"/>
        </w:rPr>
        <w:t xml:space="preserve">Una idea </w:t>
      </w:r>
    </w:p>
    <w:p>
      <w:pPr>
        <w:pStyle w:val="Normal"/>
        <w:numPr>
          <w:ilvl w:val="0"/>
          <w:numId w:val="4"/>
        </w:numPr>
        <w:spacing w:lineRule="auto" w:line="360"/>
        <w:jc w:val="both"/>
        <w:rPr>
          <w:rFonts w:ascii="Arial" w:hAnsi="Arial" w:cs="Arial"/>
          <w:sz w:val="20"/>
          <w:szCs w:val="20"/>
        </w:rPr>
      </w:pPr>
      <w:r>
        <w:rPr>
          <w:rFonts w:cs="Arial" w:ascii="Arial" w:hAnsi="Arial"/>
          <w:sz w:val="20"/>
          <w:szCs w:val="20"/>
        </w:rPr>
        <w:t>Celular</w:t>
      </w:r>
    </w:p>
    <w:p>
      <w:pPr>
        <w:pStyle w:val="Normal"/>
        <w:numPr>
          <w:ilvl w:val="0"/>
          <w:numId w:val="3"/>
        </w:numPr>
        <w:spacing w:lineRule="auto" w:line="360"/>
        <w:ind w:left="360" w:hanging="360"/>
        <w:jc w:val="both"/>
        <w:rPr>
          <w:rFonts w:ascii="Arial" w:hAnsi="Arial" w:cs="Arial"/>
          <w:b/>
          <w:b/>
          <w:sz w:val="20"/>
          <w:szCs w:val="20"/>
        </w:rPr>
      </w:pPr>
      <w:r>
        <w:rPr>
          <w:rFonts w:cs="Arial" w:ascii="Arial" w:hAnsi="Arial"/>
          <w:b/>
          <w:bCs/>
          <w:sz w:val="20"/>
          <w:szCs w:val="20"/>
        </w:rPr>
        <w:t>Colocar entre los paréntesis</w:t>
      </w:r>
      <w:r>
        <w:rPr>
          <w:rFonts w:cs="Arial" w:ascii="Arial" w:hAnsi="Arial"/>
          <w:b/>
          <w:sz w:val="20"/>
          <w:szCs w:val="20"/>
        </w:rPr>
        <w:t xml:space="preserve"> una “</w:t>
      </w:r>
      <w:r>
        <w:rPr>
          <w:rFonts w:cs="Arial" w:ascii="Arial" w:hAnsi="Arial"/>
          <w:b/>
          <w:bCs/>
          <w:sz w:val="20"/>
          <w:szCs w:val="20"/>
        </w:rPr>
        <w:t xml:space="preserve">M”  a las afirmaciones </w:t>
      </w:r>
      <w:r>
        <w:rPr>
          <w:rFonts w:cs="Arial" w:ascii="Arial" w:hAnsi="Arial"/>
          <w:b/>
          <w:sz w:val="20"/>
          <w:szCs w:val="20"/>
        </w:rPr>
        <w:t xml:space="preserve">que describan a la MATERIA y con una  </w:t>
      </w:r>
      <w:r>
        <w:rPr>
          <w:rFonts w:cs="Arial" w:ascii="Arial" w:hAnsi="Arial"/>
          <w:b/>
          <w:bCs/>
          <w:sz w:val="20"/>
          <w:szCs w:val="20"/>
        </w:rPr>
        <w:t xml:space="preserve">“E” </w:t>
      </w:r>
      <w:r>
        <w:rPr>
          <w:rFonts w:cs="Arial" w:ascii="Arial" w:hAnsi="Arial"/>
          <w:b/>
          <w:sz w:val="20"/>
          <w:szCs w:val="20"/>
        </w:rPr>
        <w:t xml:space="preserve">las que describan a la ENERGÍA. </w:t>
      </w:r>
    </w:p>
    <w:p>
      <w:pPr>
        <w:pStyle w:val="Normal"/>
        <w:spacing w:lineRule="auto" w:line="360"/>
        <w:jc w:val="both"/>
        <w:rPr>
          <w:rFonts w:ascii="Arial" w:hAnsi="Arial" w:cs="Arial"/>
          <w:sz w:val="20"/>
          <w:szCs w:val="20"/>
        </w:rPr>
      </w:pPr>
      <w:r>
        <w:rPr>
          <w:rFonts w:cs="Arial" w:ascii="Arial" w:hAnsi="Arial"/>
          <w:sz w:val="20"/>
          <w:szCs w:val="20"/>
        </w:rPr>
        <w:t>a- Tiene masa y por lo tanto peso. (   )</w:t>
      </w:r>
    </w:p>
    <w:p>
      <w:pPr>
        <w:pStyle w:val="Normal"/>
        <w:spacing w:lineRule="auto" w:line="360"/>
        <w:jc w:val="both"/>
        <w:rPr>
          <w:rFonts w:ascii="Arial" w:hAnsi="Arial" w:cs="Arial"/>
          <w:sz w:val="20"/>
          <w:szCs w:val="20"/>
        </w:rPr>
      </w:pPr>
      <w:r>
        <w:rPr>
          <w:rFonts w:cs="Arial" w:ascii="Arial" w:hAnsi="Arial"/>
          <w:sz w:val="20"/>
          <w:szCs w:val="20"/>
        </w:rPr>
        <w:t>b- Forma a todos los objetos que nos rodean. (   )</w:t>
      </w:r>
    </w:p>
    <w:p>
      <w:pPr>
        <w:pStyle w:val="Normal"/>
        <w:spacing w:lineRule="auto" w:line="360"/>
        <w:jc w:val="both"/>
        <w:rPr>
          <w:rFonts w:ascii="Arial" w:hAnsi="Arial" w:cs="Arial"/>
          <w:sz w:val="20"/>
          <w:szCs w:val="20"/>
        </w:rPr>
      </w:pPr>
      <w:r>
        <w:rPr>
          <w:rFonts w:cs="Arial" w:ascii="Arial" w:hAnsi="Arial"/>
          <w:sz w:val="20"/>
          <w:szCs w:val="20"/>
        </w:rPr>
        <w:t>c- Es lo que hace que todas las cosas funcionen. (   )</w:t>
      </w:r>
    </w:p>
    <w:p>
      <w:pPr>
        <w:pStyle w:val="Normal"/>
        <w:spacing w:lineRule="auto" w:line="360"/>
        <w:jc w:val="both"/>
        <w:rPr>
          <w:rFonts w:ascii="Arial" w:hAnsi="Arial" w:cs="Arial"/>
          <w:sz w:val="20"/>
          <w:szCs w:val="20"/>
        </w:rPr>
      </w:pPr>
      <w:r>
        <w:rPr>
          <w:rFonts w:cs="Arial" w:ascii="Arial" w:hAnsi="Arial"/>
          <w:sz w:val="20"/>
          <w:szCs w:val="20"/>
        </w:rPr>
        <w:t>d- Ocupa un determinado lugar en el espacio. (   )</w:t>
      </w:r>
    </w:p>
    <w:p>
      <w:pPr>
        <w:pStyle w:val="Normal"/>
        <w:spacing w:lineRule="auto" w:line="360"/>
        <w:jc w:val="both"/>
        <w:rPr>
          <w:rFonts w:ascii="Arial" w:hAnsi="Arial" w:cs="Arial"/>
          <w:sz w:val="20"/>
          <w:szCs w:val="20"/>
        </w:rPr>
      </w:pPr>
      <w:r>
        <w:rPr>
          <w:rFonts w:cs="Arial" w:ascii="Arial" w:hAnsi="Arial"/>
          <w:sz w:val="20"/>
          <w:szCs w:val="20"/>
        </w:rPr>
        <w:t>e- Es lo que permite que la materia pueda experimentar transformaciones. (   )</w:t>
      </w:r>
    </w:p>
    <w:p>
      <w:pPr>
        <w:pStyle w:val="Normal"/>
        <w:spacing w:lineRule="auto" w:line="360"/>
        <w:jc w:val="both"/>
        <w:rPr>
          <w:rFonts w:ascii="Arial" w:hAnsi="Arial" w:cs="Arial"/>
          <w:sz w:val="20"/>
          <w:szCs w:val="20"/>
        </w:rPr>
      </w:pPr>
      <w:r>
        <w:rPr>
          <w:rFonts w:cs="Arial" w:ascii="Arial" w:hAnsi="Arial"/>
          <w:sz w:val="20"/>
          <w:szCs w:val="20"/>
        </w:rPr>
        <w:t>f- Se puede percibir por medio de nuestros sentidos. (   )</w:t>
      </w:r>
    </w:p>
    <w:p>
      <w:pPr>
        <w:pStyle w:val="Normal"/>
        <w:spacing w:lineRule="auto" w:line="360"/>
        <w:jc w:val="both"/>
        <w:rPr>
          <w:rFonts w:ascii="Arial" w:hAnsi="Arial" w:cs="Arial"/>
          <w:sz w:val="20"/>
          <w:szCs w:val="20"/>
        </w:rPr>
      </w:pPr>
      <w:r>
        <w:rPr>
          <w:rFonts w:cs="Arial" w:ascii="Arial" w:hAnsi="Arial"/>
          <w:sz w:val="20"/>
          <w:szCs w:val="20"/>
        </w:rPr>
        <w:t>g- No ocupa un lugar en el espacio. (   )</w:t>
      </w:r>
    </w:p>
    <w:p>
      <w:pPr>
        <w:pStyle w:val="Normal"/>
        <w:spacing w:lineRule="auto" w:line="360"/>
        <w:jc w:val="both"/>
        <w:rPr>
          <w:rFonts w:ascii="Arial" w:hAnsi="Arial" w:cs="Arial"/>
          <w:sz w:val="20"/>
          <w:szCs w:val="20"/>
        </w:rPr>
      </w:pPr>
      <w:r>
        <w:rPr>
          <w:rFonts w:cs="Arial" w:ascii="Arial" w:hAnsi="Arial"/>
          <w:sz w:val="20"/>
          <w:szCs w:val="20"/>
        </w:rPr>
        <w:t>h- No tiene peso ni masa. (   )</w:t>
      </w:r>
    </w:p>
    <w:p>
      <w:pPr>
        <w:pStyle w:val="Normal"/>
        <w:spacing w:lineRule="auto" w:line="360"/>
        <w:jc w:val="both"/>
        <w:rPr>
          <w:rFonts w:ascii="Arial" w:hAnsi="Arial" w:cs="Arial"/>
          <w:sz w:val="20"/>
          <w:szCs w:val="20"/>
        </w:rPr>
      </w:pPr>
      <w:r>
        <w:rPr>
          <w:rFonts w:cs="Arial" w:ascii="Arial" w:hAnsi="Arial"/>
          <w:sz w:val="20"/>
          <w:szCs w:val="20"/>
        </w:rPr>
        <w:t>i- Está almacenada dentro de los distintos tipos de materia. (   )</w:t>
      </w:r>
    </w:p>
    <w:p>
      <w:pPr>
        <w:pStyle w:val="Normal"/>
        <w:spacing w:lineRule="auto" w:line="360"/>
        <w:jc w:val="both"/>
        <w:rPr>
          <w:rFonts w:ascii="Arial" w:hAnsi="Arial" w:cs="Arial"/>
          <w:sz w:val="20"/>
          <w:szCs w:val="20"/>
        </w:rPr>
      </w:pPr>
      <w:r>
        <w:rPr>
          <w:rFonts w:cs="Arial" w:ascii="Arial" w:hAnsi="Arial"/>
          <w:sz w:val="20"/>
          <w:szCs w:val="20"/>
        </w:rPr>
        <w:t>j- Puede presentarse en estado sólido, líquido o gaseoso. (   )</w:t>
      </w:r>
    </w:p>
    <w:p>
      <w:pPr>
        <w:pStyle w:val="Normal"/>
        <w:spacing w:lineRule="auto" w:line="360"/>
        <w:jc w:val="both"/>
        <w:rPr>
          <w:rFonts w:ascii="Arial" w:hAnsi="Arial" w:cs="Arial"/>
          <w:sz w:val="20"/>
          <w:szCs w:val="20"/>
        </w:rPr>
      </w:pPr>
      <w:r>
        <w:rPr>
          <w:rFonts w:cs="Arial" w:ascii="Arial" w:hAnsi="Arial"/>
          <w:sz w:val="20"/>
          <w:szCs w:val="20"/>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t xml:space="preserve">Actividad 2 </w:t>
      </w:r>
    </w:p>
    <w:p>
      <w:pPr>
        <w:pStyle w:val="Normal"/>
        <w:spacing w:lineRule="auto" w:line="360"/>
        <w:jc w:val="both"/>
        <w:rPr>
          <w:rFonts w:ascii="Arial" w:hAnsi="Arial" w:cs="Arial"/>
          <w:b/>
          <w:b/>
          <w:sz w:val="20"/>
          <w:szCs w:val="20"/>
        </w:rPr>
      </w:pPr>
      <w:r>
        <w:drawing>
          <wp:anchor behindDoc="0" distT="0" distB="0" distL="114300" distR="114300" simplePos="0" locked="0" layoutInCell="1" allowOverlap="1" relativeHeight="6">
            <wp:simplePos x="0" y="0"/>
            <wp:positionH relativeFrom="column">
              <wp:posOffset>4629150</wp:posOffset>
            </wp:positionH>
            <wp:positionV relativeFrom="paragraph">
              <wp:posOffset>403225</wp:posOffset>
            </wp:positionV>
            <wp:extent cx="2400300" cy="1348740"/>
            <wp:effectExtent l="0" t="0" r="0" b="0"/>
            <wp:wrapSquare wrapText="bothSides"/>
            <wp:docPr id="1"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7" descr=""/>
                    <pic:cNvPicPr>
                      <a:picLocks noChangeAspect="1" noChangeArrowheads="1"/>
                    </pic:cNvPicPr>
                  </pic:nvPicPr>
                  <pic:blipFill>
                    <a:blip r:embed="rId2"/>
                    <a:stretch>
                      <a:fillRect/>
                    </a:stretch>
                  </pic:blipFill>
                  <pic:spPr bwMode="auto">
                    <a:xfrm>
                      <a:off x="0" y="0"/>
                      <a:ext cx="2400300" cy="1348740"/>
                    </a:xfrm>
                    <a:prstGeom prst="rect">
                      <a:avLst/>
                    </a:prstGeom>
                  </pic:spPr>
                </pic:pic>
              </a:graphicData>
            </a:graphic>
          </wp:anchor>
        </w:drawing>
      </w:r>
      <w:r>
        <w:rPr>
          <w:rFonts w:cs="Arial" w:ascii="Arial" w:hAnsi="Arial"/>
          <w:b/>
          <w:sz w:val="20"/>
          <w:szCs w:val="20"/>
        </w:rPr>
        <w:t>A</w:t>
      </w:r>
      <w:r>
        <w:rPr>
          <w:rFonts w:cs="Arial" w:ascii="Arial" w:hAnsi="Arial"/>
          <w:b/>
          <w:sz w:val="20"/>
          <w:szCs w:val="20"/>
        </w:rPr>
        <w:t xml:space="preserve"> partir de lo que señalaste en la actividad anterior, </w:t>
      </w:r>
      <w:r>
        <w:rPr>
          <w:rFonts w:cs="Arial" w:ascii="Arial" w:hAnsi="Arial"/>
          <w:b/>
          <w:bCs/>
          <w:sz w:val="20"/>
          <w:szCs w:val="20"/>
        </w:rPr>
        <w:t xml:space="preserve">elabora, junto a un compañero, </w:t>
      </w:r>
      <w:r>
        <w:rPr>
          <w:rFonts w:cs="Arial" w:ascii="Arial" w:hAnsi="Arial"/>
          <w:b/>
          <w:sz w:val="20"/>
          <w:szCs w:val="20"/>
        </w:rPr>
        <w:t xml:space="preserve">una definición sobre </w:t>
      </w:r>
      <w:r>
        <w:rPr>
          <w:rFonts w:cs="Arial" w:ascii="Arial" w:hAnsi="Arial"/>
          <w:b/>
          <w:bCs/>
          <w:sz w:val="20"/>
          <w:szCs w:val="20"/>
        </w:rPr>
        <w:t xml:space="preserve">MATERIA </w:t>
      </w:r>
      <w:r>
        <w:rPr>
          <w:rFonts w:cs="Arial" w:ascii="Arial" w:hAnsi="Arial"/>
          <w:b/>
          <w:sz w:val="20"/>
          <w:szCs w:val="20"/>
        </w:rPr>
        <w:t xml:space="preserve">y otra sobre </w:t>
      </w:r>
      <w:r>
        <w:rPr>
          <w:rFonts w:cs="Arial" w:ascii="Arial" w:hAnsi="Arial"/>
          <w:b/>
          <w:bCs/>
          <w:sz w:val="20"/>
          <w:szCs w:val="20"/>
        </w:rPr>
        <w:t>ENERGIA. Luego,</w:t>
      </w:r>
      <w:r>
        <w:rPr>
          <w:rFonts w:cs="Arial" w:ascii="Arial" w:hAnsi="Arial"/>
          <w:b/>
          <w:sz w:val="20"/>
          <w:szCs w:val="20"/>
        </w:rPr>
        <w:t xml:space="preserve"> con la ayuda del libro de texto,  completa la definición de manera  que te queden bien completas. </w:t>
      </w:r>
    </w:p>
    <w:p>
      <w:pPr>
        <w:pStyle w:val="Normal"/>
        <w:spacing w:lineRule="auto" w:line="360"/>
        <w:jc w:val="both"/>
        <w:rPr>
          <w:rFonts w:ascii="Arial" w:hAnsi="Arial" w:cs="Arial"/>
          <w:b/>
          <w:b/>
          <w:sz w:val="20"/>
          <w:szCs w:val="20"/>
          <w:u w:val="single"/>
        </w:rPr>
      </w:pPr>
      <w:r>
        <w:rPr>
          <w:rFonts w:cs="Arial" w:ascii="Arial" w:hAnsi="Arial"/>
          <w:b/>
          <w:sz w:val="20"/>
          <w:szCs w:val="20"/>
          <w:u w:val="single"/>
        </w:rPr>
        <w:t>Actividad 3</w:t>
      </w:r>
    </w:p>
    <w:p>
      <w:pPr>
        <w:pStyle w:val="Normal"/>
        <w:spacing w:lineRule="auto" w:line="360"/>
        <w:jc w:val="both"/>
        <w:rPr>
          <w:rFonts w:ascii="Arial" w:hAnsi="Arial" w:cs="Arial"/>
          <w:b/>
          <w:b/>
          <w:sz w:val="20"/>
          <w:szCs w:val="20"/>
        </w:rPr>
      </w:pPr>
      <w:r>
        <w:rPr>
          <w:rFonts w:cs="Arial" w:ascii="Arial" w:hAnsi="Arial"/>
          <w:b/>
          <w:sz w:val="20"/>
          <w:szCs w:val="20"/>
        </w:rPr>
        <w:t xml:space="preserve">Teniendo en cuenta las definiciones de los recuadros, lee atentamente el siguiente texto,  </w:t>
      </w:r>
      <w:r>
        <w:rPr>
          <w:rFonts w:cs="Arial" w:ascii="Arial" w:hAnsi="Arial"/>
          <w:b/>
          <w:sz w:val="20"/>
          <w:szCs w:val="20"/>
          <w:u w:val="single"/>
        </w:rPr>
        <w:t xml:space="preserve">subraya </w:t>
      </w:r>
      <w:r>
        <w:rPr>
          <w:rFonts w:cs="Arial" w:ascii="Arial" w:hAnsi="Arial"/>
          <w:b/>
          <w:sz w:val="20"/>
          <w:szCs w:val="20"/>
        </w:rPr>
        <w:t xml:space="preserve">con un color aquellos términos que mencionen un </w:t>
      </w:r>
      <w:r>
        <w:rPr>
          <w:rFonts w:cs="Arial" w:ascii="Arial" w:hAnsi="Arial"/>
          <w:b/>
          <w:bCs/>
          <w:sz w:val="20"/>
          <w:szCs w:val="20"/>
        </w:rPr>
        <w:t xml:space="preserve">CUERPOS </w:t>
      </w:r>
      <w:r>
        <w:rPr>
          <w:rFonts w:cs="Arial" w:ascii="Arial" w:hAnsi="Arial"/>
          <w:b/>
          <w:sz w:val="20"/>
          <w:szCs w:val="20"/>
        </w:rPr>
        <w:t xml:space="preserve">y con otro color los que mencionen SUSTANCIAS o MATERIAL. </w:t>
      </w:r>
    </w:p>
    <w:p>
      <w:pPr>
        <w:pStyle w:val="Normal"/>
        <w:spacing w:lineRule="auto" w:line="360"/>
        <w:jc w:val="both"/>
        <w:rPr>
          <w:rFonts w:ascii="Arial" w:hAnsi="Arial" w:cs="Arial"/>
          <w:bCs/>
          <w:i/>
          <w:i/>
          <w:sz w:val="20"/>
          <w:szCs w:val="20"/>
        </w:rPr>
      </w:pPr>
      <w:r>
        <w:drawing>
          <wp:anchor behindDoc="0" distT="0" distB="0" distL="114300" distR="114300" simplePos="0" locked="0" layoutInCell="1" allowOverlap="1" relativeHeight="7">
            <wp:simplePos x="0" y="0"/>
            <wp:positionH relativeFrom="column">
              <wp:posOffset>4784725</wp:posOffset>
            </wp:positionH>
            <wp:positionV relativeFrom="paragraph">
              <wp:posOffset>158115</wp:posOffset>
            </wp:positionV>
            <wp:extent cx="2273300" cy="1327150"/>
            <wp:effectExtent l="0" t="0" r="0" b="0"/>
            <wp:wrapSquare wrapText="bothSides"/>
            <wp:docPr id="2"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6" descr=""/>
                    <pic:cNvPicPr>
                      <a:picLocks noChangeAspect="1" noChangeArrowheads="1"/>
                    </pic:cNvPicPr>
                  </pic:nvPicPr>
                  <pic:blipFill>
                    <a:blip r:embed="rId3"/>
                    <a:srcRect l="0" t="3283" r="5282" b="6331"/>
                    <a:stretch>
                      <a:fillRect/>
                    </a:stretch>
                  </pic:blipFill>
                  <pic:spPr bwMode="auto">
                    <a:xfrm>
                      <a:off x="0" y="0"/>
                      <a:ext cx="2273300" cy="1327150"/>
                    </a:xfrm>
                    <a:prstGeom prst="rect">
                      <a:avLst/>
                    </a:prstGeom>
                  </pic:spPr>
                </pic:pic>
              </a:graphicData>
            </a:graphic>
          </wp:anchor>
        </w:drawing>
      </w:r>
      <w:r>
        <w:rPr>
          <w:rFonts w:cs="Arial" w:ascii="Arial" w:hAnsi="Arial"/>
          <w:bCs/>
          <w:i/>
          <w:sz w:val="20"/>
          <w:szCs w:val="20"/>
        </w:rPr>
        <w:t>“</w:t>
      </w:r>
      <w:r>
        <w:rPr>
          <w:rFonts w:cs="Arial" w:ascii="Arial" w:hAnsi="Arial"/>
          <w:bCs/>
          <w:i/>
          <w:sz w:val="20"/>
          <w:szCs w:val="20"/>
        </w:rPr>
        <w:t>El vidrio que comúnmente se usa para fabricar vasos, platos, botellas y cubrir ventanas es elaborado a partir de una mezcla de arena, sales de calcio y sales de sodio, que al fundirse a elevadas temperaturas origina un material que es posible ser sometido a procesos de moldeado y de soplado. Otros vidrios que son utilizados para las ventanillas de los autos o colectivos, y que por lo tanto deben ser más seguros y no deben astillarse con facilidad se fabrican con una fina capa de plástico, encerrada entre dos delgadas capas de vidrio común.”</w:t>
      </w:r>
    </w:p>
    <w:p>
      <w:pPr>
        <w:pStyle w:val="Normal"/>
        <w:spacing w:lineRule="auto" w:line="360"/>
        <w:jc w:val="both"/>
        <w:rPr>
          <w:rFonts w:ascii="Arial" w:hAnsi="Arial" w:cs="Arial"/>
          <w:b/>
          <w:b/>
          <w:bCs/>
          <w:caps/>
          <w:sz w:val="20"/>
          <w:szCs w:val="20"/>
          <w:u w:val="single"/>
        </w:rPr>
      </w:pPr>
      <w:r>
        <w:drawing>
          <wp:anchor behindDoc="0" distT="0" distB="0" distL="114300" distR="114300" simplePos="0" locked="0" layoutInCell="1" allowOverlap="1" relativeHeight="8">
            <wp:simplePos x="0" y="0"/>
            <wp:positionH relativeFrom="column">
              <wp:posOffset>-289560</wp:posOffset>
            </wp:positionH>
            <wp:positionV relativeFrom="paragraph">
              <wp:posOffset>235585</wp:posOffset>
            </wp:positionV>
            <wp:extent cx="3265805" cy="1781810"/>
            <wp:effectExtent l="0" t="0" r="0" b="0"/>
            <wp:wrapSquare wrapText="bothSides"/>
            <wp:docPr id="3"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4" descr=""/>
                    <pic:cNvPicPr>
                      <a:picLocks noChangeAspect="1" noChangeArrowheads="1"/>
                    </pic:cNvPicPr>
                  </pic:nvPicPr>
                  <pic:blipFill>
                    <a:blip r:embed="rId4"/>
                    <a:stretch>
                      <a:fillRect/>
                    </a:stretch>
                  </pic:blipFill>
                  <pic:spPr bwMode="auto">
                    <a:xfrm>
                      <a:off x="0" y="0"/>
                      <a:ext cx="3265805" cy="1781810"/>
                    </a:xfrm>
                    <a:prstGeom prst="rect">
                      <a:avLst/>
                    </a:prstGeom>
                  </pic:spPr>
                </pic:pic>
              </a:graphicData>
            </a:graphic>
          </wp:anchor>
        </w:drawing>
        <w:drawing>
          <wp:anchor behindDoc="0" distT="0" distB="0" distL="114300" distR="114300" simplePos="0" locked="0" layoutInCell="1" allowOverlap="1" relativeHeight="9">
            <wp:simplePos x="0" y="0"/>
            <wp:positionH relativeFrom="column">
              <wp:posOffset>2942590</wp:posOffset>
            </wp:positionH>
            <wp:positionV relativeFrom="paragraph">
              <wp:posOffset>274955</wp:posOffset>
            </wp:positionV>
            <wp:extent cx="3899535" cy="1739265"/>
            <wp:effectExtent l="0" t="0" r="0" b="0"/>
            <wp:wrapSquare wrapText="bothSides"/>
            <wp:docPr id="4"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5" descr=""/>
                    <pic:cNvPicPr>
                      <a:picLocks noChangeAspect="1" noChangeArrowheads="1"/>
                    </pic:cNvPicPr>
                  </pic:nvPicPr>
                  <pic:blipFill>
                    <a:blip r:embed="rId5"/>
                    <a:stretch>
                      <a:fillRect/>
                    </a:stretch>
                  </pic:blipFill>
                  <pic:spPr bwMode="auto">
                    <a:xfrm>
                      <a:off x="0" y="0"/>
                      <a:ext cx="3899535" cy="1739265"/>
                    </a:xfrm>
                    <a:prstGeom prst="rect">
                      <a:avLst/>
                    </a:prstGeom>
                  </pic:spPr>
                </pic:pic>
              </a:graphicData>
            </a:graphic>
          </wp:anchor>
        </w:drawing>
      </w:r>
      <w:r>
        <w:rPr>
          <w:rFonts w:cs="Arial" w:ascii="Arial" w:hAnsi="Arial"/>
          <w:b/>
          <w:bCs/>
          <w:caps/>
          <w:sz w:val="20"/>
          <w:szCs w:val="20"/>
          <w:u w:val="single"/>
        </w:rPr>
        <w:t>P</w:t>
      </w:r>
      <w:r>
        <w:rPr>
          <w:rFonts w:cs="Arial" w:ascii="Arial" w:hAnsi="Arial"/>
          <w:b/>
          <w:bCs/>
          <w:caps/>
          <w:sz w:val="20"/>
          <w:szCs w:val="20"/>
          <w:u w:val="single"/>
        </w:rPr>
        <w:t xml:space="preserve">ropiedades de la materia </w:t>
      </w:r>
    </w:p>
    <w:p>
      <w:pPr>
        <w:pStyle w:val="Normal"/>
        <w:jc w:val="both"/>
        <w:rPr>
          <w:rFonts w:ascii="Arial" w:hAnsi="Arial" w:cs="Arial"/>
          <w:b/>
          <w:b/>
          <w:sz w:val="20"/>
          <w:szCs w:val="20"/>
          <w:u w:val="single"/>
        </w:rPr>
      </w:pPr>
      <w:r>
        <w:rPr>
          <w:rFonts w:cs="Arial" w:ascii="Arial" w:hAnsi="Arial"/>
          <w:b/>
          <w:sz w:val="20"/>
          <w:szCs w:val="20"/>
          <w:u w:val="single"/>
        </w:rPr>
      </w:r>
    </w:p>
    <w:p>
      <w:pPr>
        <w:pStyle w:val="Normal"/>
        <w:jc w:val="both"/>
        <w:rPr>
          <w:rFonts w:ascii="Arial" w:hAnsi="Arial" w:cs="Arial"/>
          <w:color w:val="231F20"/>
          <w:sz w:val="20"/>
          <w:szCs w:val="20"/>
          <w:lang w:val="es-AR" w:eastAsia="es-AR"/>
        </w:rPr>
      </w:pPr>
      <w:r>
        <w:rPr>
          <w:rFonts w:cs="Arial" w:ascii="Arial" w:hAnsi="Arial"/>
          <w:color w:val="231F20"/>
          <w:sz w:val="20"/>
          <w:szCs w:val="20"/>
          <w:lang w:val="es-AR" w:eastAsia="es-AR"/>
        </w:rPr>
        <w:t xml:space="preserve">Todos tenemos en claro que se eligen determinados materiales para ciertos usos, por sus propiedades que los hacen justamente adecuados para esos usos. Las esculturas de hielo que a veces se realizan para adornar, son muy vistosas, pero nadie pensaría en realizar una duradera obra de arte en hielo, trataría de usar un material como el mármol o el </w:t>
      </w:r>
    </w:p>
    <w:p>
      <w:pPr>
        <w:pStyle w:val="Normal"/>
        <w:jc w:val="both"/>
        <w:rPr>
          <w:rFonts w:ascii="Arial" w:hAnsi="Arial" w:cs="Arial"/>
          <w:color w:val="231F20"/>
          <w:sz w:val="20"/>
          <w:szCs w:val="20"/>
          <w:lang w:val="es-AR" w:eastAsia="es-AR"/>
        </w:rPr>
      </w:pPr>
      <w:r>
        <w:rPr>
          <w:rFonts w:cs="Arial" w:ascii="Arial" w:hAnsi="Arial"/>
          <w:color w:val="231F20"/>
          <w:sz w:val="20"/>
          <w:szCs w:val="20"/>
          <w:lang w:val="es-AR" w:eastAsia="es-AR"/>
        </w:rPr>
        <w:t>bronce.</w:t>
      </w:r>
    </w:p>
    <w:p>
      <w:pPr>
        <w:pStyle w:val="Normal"/>
        <w:spacing w:lineRule="auto" w:line="360"/>
        <w:jc w:val="both"/>
        <w:rPr>
          <w:rFonts w:ascii="Arial" w:hAnsi="Arial" w:cs="Arial"/>
          <w:b/>
          <w:b/>
          <w:sz w:val="20"/>
          <w:szCs w:val="20"/>
          <w:u w:val="single"/>
        </w:rPr>
      </w:pPr>
      <w:r>
        <w:rPr/>
        <w:drawing>
          <wp:inline distT="0" distB="0" distL="0" distR="0">
            <wp:extent cx="6832600" cy="1592580"/>
            <wp:effectExtent l="0" t="0" r="0" b="0"/>
            <wp:docPr id="5"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
                    <pic:cNvPicPr>
                      <a:picLocks noChangeAspect="1" noChangeArrowheads="1"/>
                    </pic:cNvPicPr>
                  </pic:nvPicPr>
                  <pic:blipFill>
                    <a:blip r:embed="rId6"/>
                    <a:srcRect l="0" t="2912" r="0" b="4101"/>
                    <a:stretch>
                      <a:fillRect/>
                    </a:stretch>
                  </pic:blipFill>
                  <pic:spPr bwMode="auto">
                    <a:xfrm>
                      <a:off x="0" y="0"/>
                      <a:ext cx="6832600" cy="1592580"/>
                    </a:xfrm>
                    <a:prstGeom prst="rect">
                      <a:avLst/>
                    </a:prstGeom>
                  </pic:spPr>
                </pic:pic>
              </a:graphicData>
            </a:graphic>
          </wp:inline>
        </w:drawing>
      </w:r>
    </w:p>
    <w:p>
      <w:pPr>
        <w:pStyle w:val="Normal"/>
        <w:spacing w:lineRule="auto" w:line="360"/>
        <w:jc w:val="both"/>
        <w:rPr>
          <w:rFonts w:ascii="Arial" w:hAnsi="Arial" w:cs="Arial"/>
          <w:b/>
          <w:b/>
          <w:sz w:val="20"/>
          <w:szCs w:val="20"/>
          <w:u w:val="single"/>
        </w:rPr>
      </w:pPr>
      <w:r>
        <w:rPr>
          <w:rFonts w:cs="Arial" w:ascii="Arial" w:hAnsi="Arial"/>
          <w:b/>
          <w:sz w:val="20"/>
          <w:szCs w:val="20"/>
          <w:u w:val="single"/>
        </w:rPr>
        <w:t>Actividad 4</w:t>
      </w:r>
    </w:p>
    <w:p>
      <w:pPr>
        <w:pStyle w:val="Normal"/>
        <w:spacing w:lineRule="auto" w:line="360"/>
        <w:jc w:val="both"/>
        <w:rPr>
          <w:rFonts w:ascii="Arial" w:hAnsi="Arial" w:cs="Arial"/>
          <w:b/>
          <w:b/>
          <w:sz w:val="20"/>
          <w:szCs w:val="20"/>
        </w:rPr>
      </w:pPr>
      <w:r>
        <w:rPr>
          <w:rFonts w:cs="Arial" w:ascii="Arial" w:hAnsi="Arial"/>
          <w:b/>
          <w:sz w:val="20"/>
          <w:szCs w:val="20"/>
        </w:rPr>
        <w:t>Para cada par de materiales, indica qué te sirve para diferenciarlos: el color y el aspecto, el sabor, el olor y la textura (puede haber más de una posibilidad en cada caso).</w:t>
      </w:r>
    </w:p>
    <w:p>
      <w:pPr>
        <w:pStyle w:val="Normal"/>
        <w:spacing w:lineRule="auto" w:line="360"/>
        <w:jc w:val="both"/>
        <w:rPr>
          <w:rFonts w:ascii="Arial" w:hAnsi="Arial" w:cs="Arial"/>
          <w:sz w:val="20"/>
          <w:szCs w:val="20"/>
        </w:rPr>
      </w:pPr>
      <w:r>
        <w:rPr>
          <w:rFonts w:cs="Arial" w:ascii="Arial" w:hAnsi="Arial"/>
          <w:sz w:val="20"/>
          <w:szCs w:val="20"/>
        </w:rPr>
        <w:t>a- Pulpa de tomate y pulpa de frutilla.____________________________</w:t>
      </w:r>
    </w:p>
    <w:p>
      <w:pPr>
        <w:pStyle w:val="Normal"/>
        <w:spacing w:lineRule="auto" w:line="360"/>
        <w:jc w:val="both"/>
        <w:rPr>
          <w:rFonts w:ascii="Arial" w:hAnsi="Arial" w:cs="Arial"/>
          <w:sz w:val="20"/>
          <w:szCs w:val="20"/>
        </w:rPr>
      </w:pPr>
      <w:r>
        <w:rPr>
          <w:rFonts w:cs="Arial" w:ascii="Arial" w:hAnsi="Arial"/>
          <w:sz w:val="20"/>
          <w:szCs w:val="20"/>
        </w:rPr>
        <w:t xml:space="preserve">b- Arena y cemento.__________________________ </w:t>
      </w:r>
    </w:p>
    <w:p>
      <w:pPr>
        <w:pStyle w:val="Normal"/>
        <w:spacing w:lineRule="auto" w:line="360"/>
        <w:jc w:val="both"/>
        <w:rPr>
          <w:rFonts w:ascii="Arial" w:hAnsi="Arial" w:cs="Arial"/>
          <w:sz w:val="20"/>
          <w:szCs w:val="20"/>
        </w:rPr>
      </w:pPr>
      <w:r>
        <w:rPr>
          <w:rFonts w:cs="Arial" w:ascii="Arial" w:hAnsi="Arial"/>
          <w:sz w:val="20"/>
          <w:szCs w:val="20"/>
        </w:rPr>
        <w:t>c- Perfume y alcohol______________________________</w:t>
      </w:r>
    </w:p>
    <w:p>
      <w:pPr>
        <w:pStyle w:val="Normal"/>
        <w:spacing w:lineRule="auto" w:line="360"/>
        <w:jc w:val="both"/>
        <w:rPr>
          <w:rFonts w:ascii="Arial" w:hAnsi="Arial" w:cs="Arial"/>
          <w:sz w:val="20"/>
          <w:szCs w:val="20"/>
        </w:rPr>
      </w:pPr>
      <w:r>
        <w:rPr>
          <w:rFonts w:cs="Arial" w:ascii="Arial" w:hAnsi="Arial"/>
          <w:sz w:val="20"/>
          <w:szCs w:val="20"/>
        </w:rPr>
        <w:t>d- Sal y azúcar._____________________________</w:t>
      </w:r>
    </w:p>
    <w:p>
      <w:pPr>
        <w:pStyle w:val="Normal"/>
        <w:spacing w:lineRule="auto" w:line="360"/>
        <w:jc w:val="both"/>
        <w:rPr>
          <w:rFonts w:ascii="Arial" w:hAnsi="Arial" w:cs="Arial"/>
          <w:sz w:val="20"/>
          <w:szCs w:val="20"/>
        </w:rPr>
      </w:pPr>
      <w:r>
        <w:rPr>
          <w:rFonts w:cs="Arial" w:ascii="Arial" w:hAnsi="Arial"/>
          <w:sz w:val="20"/>
          <w:szCs w:val="20"/>
        </w:rPr>
        <w:t>¿Qué tipo de propiedades son las que mencionaste?  ______________________________</w:t>
      </w:r>
    </w:p>
    <w:p>
      <w:pPr>
        <w:pStyle w:val="Normal"/>
        <w:spacing w:lineRule="auto" w:line="360"/>
        <w:jc w:val="both"/>
        <w:rPr>
          <w:rFonts w:ascii="Arial" w:hAnsi="Arial" w:cs="Arial"/>
          <w:b/>
          <w:b/>
          <w:sz w:val="20"/>
          <w:szCs w:val="20"/>
          <w:u w:val="single"/>
        </w:rPr>
      </w:pPr>
      <w:r>
        <w:rPr>
          <w:rFonts w:cs="Arial" w:ascii="Arial" w:hAnsi="Arial"/>
          <w:b/>
          <w:sz w:val="20"/>
          <w:szCs w:val="20"/>
          <w:u w:val="single"/>
        </w:rPr>
        <w:t>Actividad 5</w:t>
      </w:r>
    </w:p>
    <w:p>
      <w:pPr>
        <w:pStyle w:val="Normal"/>
        <w:spacing w:lineRule="auto" w:line="360"/>
        <w:jc w:val="both"/>
        <w:rPr>
          <w:rFonts w:ascii="Arial" w:hAnsi="Arial" w:cs="Arial"/>
          <w:b/>
          <w:b/>
          <w:sz w:val="20"/>
          <w:szCs w:val="20"/>
        </w:rPr>
      </w:pPr>
      <w:r>
        <w:rPr>
          <w:rFonts w:cs="Arial" w:ascii="Arial" w:hAnsi="Arial"/>
          <w:b/>
          <w:sz w:val="20"/>
          <w:szCs w:val="20"/>
        </w:rPr>
        <w:t xml:space="preserve">Las siguientes frases hacen mención a alguna </w:t>
      </w:r>
      <w:r>
        <w:rPr>
          <w:rFonts w:cs="Arial" w:ascii="Arial" w:hAnsi="Arial"/>
          <w:b/>
          <w:bCs/>
          <w:sz w:val="20"/>
          <w:szCs w:val="20"/>
        </w:rPr>
        <w:t>PROPIEDAD de un MATERIAL</w:t>
      </w:r>
      <w:r>
        <w:rPr>
          <w:rFonts w:cs="Arial" w:ascii="Arial" w:hAnsi="Arial"/>
          <w:b/>
          <w:sz w:val="20"/>
          <w:szCs w:val="20"/>
        </w:rPr>
        <w:t xml:space="preserve">, </w:t>
      </w:r>
      <w:r>
        <w:rPr>
          <w:rFonts w:cs="Arial" w:ascii="Arial" w:hAnsi="Arial"/>
          <w:b/>
          <w:bCs/>
          <w:sz w:val="20"/>
          <w:szCs w:val="20"/>
        </w:rPr>
        <w:t xml:space="preserve">marca </w:t>
      </w:r>
      <w:r>
        <w:rPr>
          <w:rFonts w:cs="Arial" w:ascii="Arial" w:hAnsi="Arial"/>
          <w:b/>
          <w:sz w:val="20"/>
          <w:szCs w:val="20"/>
        </w:rPr>
        <w:t>con una “</w:t>
      </w:r>
      <w:r>
        <w:rPr>
          <w:rFonts w:cs="Arial" w:ascii="Arial" w:hAnsi="Arial"/>
          <w:b/>
          <w:bCs/>
          <w:sz w:val="20"/>
          <w:szCs w:val="20"/>
        </w:rPr>
        <w:t>E</w:t>
      </w:r>
      <w:r>
        <w:rPr>
          <w:rFonts w:cs="Arial" w:ascii="Arial" w:hAnsi="Arial"/>
          <w:b/>
          <w:sz w:val="20"/>
          <w:szCs w:val="20"/>
        </w:rPr>
        <w:t xml:space="preserve">” aquellas que hagan referencia a una </w:t>
      </w:r>
      <w:r>
        <w:rPr>
          <w:rFonts w:cs="Arial" w:ascii="Arial" w:hAnsi="Arial"/>
          <w:b/>
          <w:bCs/>
          <w:sz w:val="20"/>
          <w:szCs w:val="20"/>
        </w:rPr>
        <w:t xml:space="preserve">PROPIEDAD EXTENSIVA </w:t>
      </w:r>
      <w:r>
        <w:rPr>
          <w:rFonts w:cs="Arial" w:ascii="Arial" w:hAnsi="Arial"/>
          <w:b/>
          <w:sz w:val="20"/>
          <w:szCs w:val="20"/>
        </w:rPr>
        <w:t>y con una “</w:t>
      </w:r>
      <w:r>
        <w:rPr>
          <w:rFonts w:cs="Arial" w:ascii="Arial" w:hAnsi="Arial"/>
          <w:b/>
          <w:bCs/>
          <w:sz w:val="20"/>
          <w:szCs w:val="20"/>
        </w:rPr>
        <w:t>I</w:t>
      </w:r>
      <w:r>
        <w:rPr>
          <w:rFonts w:cs="Arial" w:ascii="Arial" w:hAnsi="Arial"/>
          <w:b/>
          <w:sz w:val="20"/>
          <w:szCs w:val="20"/>
        </w:rPr>
        <w:t xml:space="preserve">” las que traten de una </w:t>
      </w:r>
      <w:r>
        <w:rPr>
          <w:rFonts w:cs="Arial" w:ascii="Arial" w:hAnsi="Arial"/>
          <w:b/>
          <w:bCs/>
          <w:sz w:val="20"/>
          <w:szCs w:val="20"/>
        </w:rPr>
        <w:t>PROPIEDAD INTENSIVA</w:t>
      </w:r>
      <w:r>
        <w:rPr>
          <w:rFonts w:cs="Arial" w:ascii="Arial" w:hAnsi="Arial"/>
          <w:b/>
          <w:sz w:val="20"/>
          <w:szCs w:val="20"/>
        </w:rPr>
        <w:t>:</w:t>
      </w:r>
    </w:p>
    <w:p>
      <w:pPr>
        <w:pStyle w:val="Normal"/>
        <w:spacing w:lineRule="auto" w:line="360"/>
        <w:jc w:val="both"/>
        <w:rPr>
          <w:rFonts w:ascii="Arial" w:hAnsi="Arial" w:cs="Arial"/>
          <w:sz w:val="20"/>
          <w:szCs w:val="20"/>
        </w:rPr>
      </w:pPr>
      <w:r>
        <w:rPr>
          <w:rFonts w:cs="Arial" w:ascii="Arial" w:hAnsi="Arial"/>
          <w:sz w:val="20"/>
          <w:szCs w:val="20"/>
        </w:rPr>
        <w:t>a- (  ) el kiwi es un fruto un poco ácido</w:t>
      </w:r>
    </w:p>
    <w:p>
      <w:pPr>
        <w:pStyle w:val="Normal"/>
        <w:spacing w:lineRule="auto" w:line="360"/>
        <w:jc w:val="both"/>
        <w:rPr>
          <w:rFonts w:ascii="Arial" w:hAnsi="Arial" w:cs="Arial"/>
          <w:sz w:val="20"/>
          <w:szCs w:val="20"/>
        </w:rPr>
      </w:pPr>
      <w:r>
        <w:rPr>
          <w:rFonts w:cs="Arial" w:ascii="Arial" w:hAnsi="Arial"/>
          <w:sz w:val="20"/>
          <w:szCs w:val="20"/>
        </w:rPr>
        <w:t>b- (  ) una lata de arvejas contiene 205 g de arvejas secas remojadas</w:t>
      </w:r>
    </w:p>
    <w:p>
      <w:pPr>
        <w:pStyle w:val="Normal"/>
        <w:spacing w:lineRule="auto" w:line="360"/>
        <w:jc w:val="both"/>
        <w:rPr>
          <w:rFonts w:ascii="Arial" w:hAnsi="Arial" w:cs="Arial"/>
          <w:sz w:val="20"/>
          <w:szCs w:val="20"/>
        </w:rPr>
      </w:pPr>
      <w:r>
        <w:rPr>
          <w:rFonts w:cs="Arial" w:ascii="Arial" w:hAnsi="Arial"/>
          <w:sz w:val="20"/>
          <w:szCs w:val="20"/>
        </w:rPr>
        <w:t>c- (  ) la acetona hierve a 56°C</w:t>
      </w:r>
    </w:p>
    <w:p>
      <w:pPr>
        <w:pStyle w:val="Normal"/>
        <w:spacing w:lineRule="auto" w:line="360"/>
        <w:jc w:val="both"/>
        <w:rPr>
          <w:rFonts w:ascii="Arial" w:hAnsi="Arial" w:cs="Arial"/>
          <w:sz w:val="20"/>
          <w:szCs w:val="20"/>
        </w:rPr>
      </w:pPr>
      <w:r>
        <w:rPr>
          <w:rFonts w:cs="Arial" w:ascii="Arial" w:hAnsi="Arial"/>
          <w:sz w:val="20"/>
          <w:szCs w:val="20"/>
        </w:rPr>
        <w:t>d- (  ) el sahumerio para perfumar ambientes huele a sándalo</w:t>
      </w:r>
    </w:p>
    <w:p>
      <w:pPr>
        <w:pStyle w:val="Normal"/>
        <w:spacing w:lineRule="auto" w:line="360"/>
        <w:jc w:val="both"/>
        <w:rPr>
          <w:rFonts w:ascii="Arial" w:hAnsi="Arial" w:cs="Arial"/>
          <w:sz w:val="20"/>
          <w:szCs w:val="20"/>
        </w:rPr>
      </w:pPr>
      <w:r>
        <w:rPr>
          <w:rFonts w:cs="Arial" w:ascii="Arial" w:hAnsi="Arial"/>
          <w:sz w:val="20"/>
          <w:szCs w:val="20"/>
        </w:rPr>
        <w:t>e- (  ) el mercurio tiene una alta densidad</w:t>
      </w:r>
    </w:p>
    <w:p>
      <w:pPr>
        <w:pStyle w:val="Normal"/>
        <w:spacing w:lineRule="auto" w:line="360"/>
        <w:jc w:val="both"/>
        <w:rPr>
          <w:rFonts w:ascii="Arial" w:hAnsi="Arial" w:cs="Arial"/>
          <w:sz w:val="20"/>
          <w:szCs w:val="20"/>
        </w:rPr>
      </w:pPr>
      <w:r>
        <w:rPr>
          <w:rFonts w:cs="Arial" w:ascii="Arial" w:hAnsi="Arial"/>
          <w:sz w:val="20"/>
          <w:szCs w:val="20"/>
        </w:rPr>
        <w:t xml:space="preserve">f- (  ) el punto de ebullición de la leche es de  </w:t>
      </w:r>
      <w:r>
        <w:rPr>
          <w:rStyle w:val="Ilfuvd"/>
          <w:rFonts w:cs="Arial" w:ascii="Arial" w:hAnsi="Arial"/>
          <w:color w:val="000000"/>
          <w:sz w:val="21"/>
          <w:szCs w:val="21"/>
        </w:rPr>
        <w:t>100.17 º C</w:t>
      </w:r>
      <w:r>
        <w:rPr>
          <w:rStyle w:val="Ilfuvd"/>
          <w:rFonts w:cs="Arial" w:ascii="Arial" w:hAnsi="Arial"/>
          <w:color w:val="222222"/>
          <w:sz w:val="21"/>
          <w:szCs w:val="21"/>
        </w:rPr>
        <w:t xml:space="preserve">. </w:t>
      </w:r>
    </w:p>
    <w:p>
      <w:pPr>
        <w:pStyle w:val="Normal"/>
        <w:spacing w:lineRule="auto" w:line="360"/>
        <w:jc w:val="both"/>
        <w:rPr>
          <w:rFonts w:ascii="Arial" w:hAnsi="Arial" w:cs="Arial"/>
          <w:sz w:val="20"/>
          <w:szCs w:val="20"/>
        </w:rPr>
      </w:pPr>
      <w:r>
        <w:rPr>
          <w:rFonts w:cs="Arial" w:ascii="Arial" w:hAnsi="Arial"/>
          <w:sz w:val="20"/>
          <w:szCs w:val="20"/>
        </w:rPr>
        <w:t>g- (  ) la xantofila es un pigmento que se observa cuando la hojas están secas y es de color amarillento</w:t>
      </w:r>
    </w:p>
    <w:p>
      <w:pPr>
        <w:pStyle w:val="Normal"/>
        <w:spacing w:lineRule="auto" w:line="360"/>
        <w:jc w:val="both"/>
        <w:rPr>
          <w:rFonts w:ascii="Arial" w:hAnsi="Arial" w:cs="Arial"/>
          <w:sz w:val="20"/>
          <w:szCs w:val="20"/>
        </w:rPr>
      </w:pPr>
      <w:r>
        <w:rPr>
          <w:rFonts w:cs="Arial" w:ascii="Arial" w:hAnsi="Arial"/>
          <w:sz w:val="20"/>
          <w:szCs w:val="20"/>
        </w:rPr>
        <w:t>h- (  ) esa estatua de mármol pesa 38 kilogramos</w:t>
      </w:r>
    </w:p>
    <w:p>
      <w:pPr>
        <w:pStyle w:val="Normal"/>
        <w:spacing w:lineRule="auto" w:line="360"/>
        <w:jc w:val="both"/>
        <w:rPr>
          <w:rFonts w:ascii="Arial" w:hAnsi="Arial" w:cs="Arial"/>
          <w:sz w:val="20"/>
          <w:szCs w:val="20"/>
        </w:rPr>
      </w:pPr>
      <w:r>
        <w:rPr>
          <w:rFonts w:cs="Arial" w:ascii="Arial" w:hAnsi="Arial"/>
          <w:sz w:val="20"/>
          <w:szCs w:val="20"/>
        </w:rPr>
        <w:t>i- (  ) una cama tiene más masa que la mesa de luz que está a su lado</w:t>
      </w:r>
    </w:p>
    <w:p>
      <w:pPr>
        <w:pStyle w:val="Normal"/>
        <w:spacing w:lineRule="auto" w:line="360"/>
        <w:jc w:val="both"/>
        <w:rPr>
          <w:rFonts w:ascii="Arial" w:hAnsi="Arial" w:cs="Arial"/>
          <w:sz w:val="20"/>
          <w:szCs w:val="20"/>
        </w:rPr>
      </w:pPr>
      <w:r>
        <w:rPr>
          <w:rFonts w:cs="Arial" w:ascii="Arial" w:hAnsi="Arial"/>
          <w:sz w:val="20"/>
          <w:szCs w:val="20"/>
        </w:rPr>
        <w:t>j- (  ) el etanol se congela a -114°C</w:t>
      </w:r>
    </w:p>
    <w:p>
      <w:pPr>
        <w:pStyle w:val="Normal"/>
        <w:spacing w:lineRule="auto" w:line="360"/>
        <w:jc w:val="both"/>
        <w:rPr>
          <w:rFonts w:ascii="Arial" w:hAnsi="Arial" w:cs="Arial"/>
          <w:b/>
          <w:b/>
          <w:sz w:val="20"/>
          <w:szCs w:val="20"/>
          <w:u w:val="single"/>
        </w:rPr>
      </w:pPr>
      <w:r>
        <w:rPr>
          <w:rFonts w:cs="Arial" w:ascii="Arial" w:hAnsi="Arial"/>
          <w:b/>
          <w:sz w:val="20"/>
          <w:szCs w:val="20"/>
          <w:u w:val="single"/>
        </w:rPr>
        <w:t xml:space="preserve">Propiedades mecánicas </w:t>
      </w:r>
    </w:p>
    <w:p>
      <w:pPr>
        <w:pStyle w:val="Normal"/>
        <w:spacing w:lineRule="auto" w:line="360"/>
        <w:jc w:val="both"/>
        <w:rPr>
          <w:rFonts w:ascii="Arial" w:hAnsi="Arial" w:cs="Arial"/>
          <w:sz w:val="20"/>
          <w:szCs w:val="20"/>
        </w:rPr>
      </w:pPr>
      <w:r>
        <w:rPr>
          <w:rFonts w:cs="Arial" w:ascii="Arial" w:hAnsi="Arial"/>
          <w:sz w:val="20"/>
          <w:szCs w:val="20"/>
        </w:rPr>
        <w:t xml:space="preserve">Los materiales sólidos tienen propiedades mecánicas, que se refieren a la capacidad de los materiales de resistir una fuerza. Conocer estas propiedades es de utilidad en la industria. Algunas propiedades mecánicas son: </w:t>
      </w:r>
    </w:p>
    <w:p>
      <w:pPr>
        <w:pStyle w:val="Normal"/>
        <w:numPr>
          <w:ilvl w:val="0"/>
          <w:numId w:val="7"/>
        </w:numPr>
        <w:spacing w:lineRule="auto" w:line="360"/>
        <w:jc w:val="both"/>
        <w:rPr>
          <w:rFonts w:ascii="Arial" w:hAnsi="Arial" w:cs="Arial"/>
          <w:sz w:val="20"/>
          <w:szCs w:val="20"/>
        </w:rPr>
      </w:pPr>
      <w:r>
        <w:rPr>
          <w:rFonts w:cs="Arial" w:ascii="Arial" w:hAnsi="Arial"/>
          <w:b/>
          <w:sz w:val="20"/>
          <w:szCs w:val="20"/>
        </w:rPr>
        <w:t>Rigidez:</w:t>
      </w:r>
      <w:r>
        <w:rPr>
          <w:rFonts w:cs="Arial" w:ascii="Arial" w:hAnsi="Arial"/>
          <w:sz w:val="20"/>
          <w:szCs w:val="20"/>
        </w:rPr>
        <w:t xml:space="preserve"> capacidad de un cuerpo sólido de soportar pesos sin deformarse. Es una propiedad indispensable en el caso de piezas de maquinarias y de elementos para la construcción de edificios, puentes, caminos, etc. </w:t>
      </w:r>
    </w:p>
    <w:p>
      <w:pPr>
        <w:pStyle w:val="Normal"/>
        <w:numPr>
          <w:ilvl w:val="0"/>
          <w:numId w:val="7"/>
        </w:numPr>
        <w:spacing w:lineRule="auto" w:line="360"/>
        <w:jc w:val="both"/>
        <w:rPr>
          <w:rFonts w:ascii="Arial" w:hAnsi="Arial" w:cs="Arial"/>
          <w:sz w:val="20"/>
          <w:szCs w:val="20"/>
        </w:rPr>
      </w:pPr>
      <w:r>
        <w:rPr>
          <w:rFonts w:cs="Arial" w:ascii="Arial" w:hAnsi="Arial"/>
          <w:b/>
          <w:sz w:val="20"/>
          <w:szCs w:val="20"/>
        </w:rPr>
        <w:t>Fragilidad:</w:t>
      </w:r>
      <w:r>
        <w:rPr>
          <w:rFonts w:cs="Arial" w:ascii="Arial" w:hAnsi="Arial"/>
          <w:sz w:val="20"/>
          <w:szCs w:val="20"/>
        </w:rPr>
        <w:t xml:space="preserve"> capacidad de los materiales de romperse, fracturarse con facilidad. Una tiza o un cristal son materiales frágiles. No obstante, frágil no es lo contrario de duro. Justamente, un cristal es frágil porque al caerse se fragmenta en muchos trozos, pero es duro porque no puede ser rayado por una moneda ni por un cuchillo, sino, por ejemplo, por un diamante. </w:t>
      </w:r>
    </w:p>
    <w:p>
      <w:pPr>
        <w:pStyle w:val="Normal"/>
        <w:numPr>
          <w:ilvl w:val="0"/>
          <w:numId w:val="7"/>
        </w:numPr>
        <w:spacing w:lineRule="auto" w:line="360"/>
        <w:jc w:val="both"/>
        <w:rPr>
          <w:rFonts w:ascii="Arial" w:hAnsi="Arial" w:cs="Arial"/>
          <w:sz w:val="20"/>
          <w:szCs w:val="20"/>
        </w:rPr>
      </w:pPr>
      <w:r>
        <w:rPr>
          <w:rFonts w:cs="Arial" w:ascii="Arial" w:hAnsi="Arial"/>
          <w:b/>
          <w:sz w:val="20"/>
          <w:szCs w:val="20"/>
        </w:rPr>
        <w:t>Maleabilidad:</w:t>
      </w:r>
      <w:r>
        <w:rPr>
          <w:rFonts w:cs="Arial" w:ascii="Arial" w:hAnsi="Arial"/>
          <w:sz w:val="20"/>
          <w:szCs w:val="20"/>
        </w:rPr>
        <w:t xml:space="preserve"> tipo particular de plasticidad que permite hacer láminas con un material sólido por estiramiento. </w:t>
      </w:r>
    </w:p>
    <w:p>
      <w:pPr>
        <w:pStyle w:val="Normal"/>
        <w:numPr>
          <w:ilvl w:val="0"/>
          <w:numId w:val="7"/>
        </w:numPr>
        <w:spacing w:lineRule="auto" w:line="360"/>
        <w:jc w:val="both"/>
        <w:rPr>
          <w:rFonts w:ascii="Arial" w:hAnsi="Arial" w:cs="Arial"/>
          <w:sz w:val="20"/>
          <w:szCs w:val="20"/>
        </w:rPr>
      </w:pPr>
      <w:r>
        <w:rPr>
          <w:rFonts w:cs="Arial" w:ascii="Arial" w:hAnsi="Arial"/>
          <w:b/>
          <w:sz w:val="20"/>
          <w:szCs w:val="20"/>
        </w:rPr>
        <w:t>Ductilidad:</w:t>
      </w:r>
      <w:r>
        <w:rPr>
          <w:rFonts w:cs="Arial" w:ascii="Arial" w:hAnsi="Arial"/>
          <w:sz w:val="20"/>
          <w:szCs w:val="20"/>
        </w:rPr>
        <w:t xml:space="preserve"> posibilidad de hacer alambres o hilos por deformación. Por ejemplo, los metales son dúctiles. </w:t>
      </w:r>
    </w:p>
    <w:p>
      <w:pPr>
        <w:pStyle w:val="Normal"/>
        <w:numPr>
          <w:ilvl w:val="0"/>
          <w:numId w:val="7"/>
        </w:numPr>
        <w:spacing w:lineRule="auto" w:line="360"/>
        <w:jc w:val="both"/>
        <w:rPr>
          <w:rFonts w:ascii="Arial" w:hAnsi="Arial" w:cs="Arial"/>
          <w:sz w:val="20"/>
          <w:szCs w:val="20"/>
        </w:rPr>
      </w:pPr>
      <w:r>
        <w:rPr>
          <w:rFonts w:cs="Arial" w:ascii="Arial" w:hAnsi="Arial"/>
          <w:b/>
          <w:sz w:val="20"/>
          <w:szCs w:val="20"/>
        </w:rPr>
        <w:t>Elasticidad:</w:t>
      </w:r>
      <w:r>
        <w:rPr>
          <w:rFonts w:cs="Arial" w:ascii="Arial" w:hAnsi="Arial"/>
          <w:sz w:val="20"/>
          <w:szCs w:val="20"/>
        </w:rPr>
        <w:t xml:space="preserve"> capacidad de deformación de un sólido por acción de una fuerza; cuando se deja de ejercer la fuerza el material vuelve a su estado original. Es lo que sucede con una bandita elástica. Si un material tiene elasticidad no tendrá plasticidad, ya que esta propiedad implica la deformación permanente ante la aplicación de una fuerza. </w:t>
      </w:r>
    </w:p>
    <w:p>
      <w:pPr>
        <w:pStyle w:val="Normal"/>
        <w:numPr>
          <w:ilvl w:val="0"/>
          <w:numId w:val="7"/>
        </w:numPr>
        <w:spacing w:lineRule="auto" w:line="360"/>
        <w:jc w:val="both"/>
        <w:rPr>
          <w:rFonts w:ascii="Arial" w:hAnsi="Arial" w:cs="Arial"/>
          <w:b/>
          <w:b/>
          <w:sz w:val="20"/>
          <w:szCs w:val="20"/>
        </w:rPr>
      </w:pPr>
      <w:r>
        <w:rPr>
          <w:rFonts w:cs="Arial" w:ascii="Arial" w:hAnsi="Arial"/>
          <w:b/>
          <w:sz w:val="20"/>
          <w:szCs w:val="20"/>
        </w:rPr>
        <w:t>Dureza:</w:t>
      </w:r>
      <w:r>
        <w:rPr>
          <w:rFonts w:cs="Arial" w:ascii="Arial" w:hAnsi="Arial"/>
          <w:sz w:val="20"/>
          <w:szCs w:val="20"/>
        </w:rPr>
        <w:t xml:space="preserve"> resistencia al rayado. Indica cuánto pueden penetrarse los materiales entre sí. Existen varias escalas de magnitud de dureza; una de las más conocidas es la </w:t>
      </w:r>
      <w:r>
        <w:rPr>
          <w:rFonts w:cs="Arial" w:ascii="Arial" w:hAnsi="Arial"/>
          <w:b/>
          <w:sz w:val="20"/>
          <w:szCs w:val="20"/>
        </w:rPr>
        <w:t xml:space="preserve">escala de Mohs. </w:t>
      </w:r>
      <w:r>
        <w:rPr>
          <w:rFonts w:cs="Arial" w:ascii="Arial" w:hAnsi="Arial"/>
          <w:sz w:val="20"/>
          <w:szCs w:val="20"/>
        </w:rPr>
        <w:t xml:space="preserve">En esta escala, se ordenan diez minerales del más blando (1) al más duro (10). Este orden responde a un principio que sostiene que el material más duro raya al más blando y nunca al revés. </w:t>
      </w:r>
    </w:p>
    <w:p>
      <w:pPr>
        <w:pStyle w:val="Normal"/>
        <w:spacing w:lineRule="auto" w:line="360"/>
        <w:jc w:val="both"/>
        <w:rPr>
          <w:rFonts w:ascii="Arial" w:hAnsi="Arial" w:cs="Arial"/>
          <w:color w:val="000000"/>
          <w:sz w:val="20"/>
          <w:szCs w:val="20"/>
          <w:lang w:val="es-AR" w:eastAsia="es-AR"/>
        </w:rPr>
      </w:pPr>
      <w:r>
        <w:rPr>
          <w:rFonts w:cs="Arial" w:ascii="Arial" w:hAnsi="Arial"/>
          <w:color w:val="000000"/>
          <w:sz w:val="20"/>
          <w:szCs w:val="20"/>
          <w:lang w:val="es-AR" w:eastAsia="es-AR"/>
        </w:rPr>
      </w:r>
    </w:p>
    <w:p>
      <w:pPr>
        <w:pStyle w:val="Normal"/>
        <w:spacing w:lineRule="auto" w:line="360"/>
        <w:jc w:val="center"/>
        <w:rPr>
          <w:rFonts w:ascii="Arial" w:hAnsi="Arial" w:cs="Arial"/>
          <w:b/>
          <w:b/>
          <w:color w:val="000000"/>
          <w:lang w:val="es-AR" w:eastAsia="es-AR"/>
        </w:rPr>
      </w:pPr>
      <w:r>
        <w:drawing>
          <wp:anchor behindDoc="0" distT="0" distB="0" distL="114300" distR="114300" simplePos="0" locked="0" layoutInCell="1" allowOverlap="1" relativeHeight="19">
            <wp:simplePos x="0" y="0"/>
            <wp:positionH relativeFrom="column">
              <wp:posOffset>2385060</wp:posOffset>
            </wp:positionH>
            <wp:positionV relativeFrom="paragraph">
              <wp:posOffset>215265</wp:posOffset>
            </wp:positionV>
            <wp:extent cx="3205480" cy="2345055"/>
            <wp:effectExtent l="0" t="0" r="0" b="0"/>
            <wp:wrapSquare wrapText="bothSides"/>
            <wp:docPr id="6" name="Imagen 23" descr="Descripción: https://curiosoando.com/wp-content/uploads/2017/11/tabla-dureza-relativa-mo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3" descr="Descripción: https://curiosoando.com/wp-content/uploads/2017/11/tabla-dureza-relativa-mohs.png"/>
                    <pic:cNvPicPr>
                      <a:picLocks noChangeAspect="1" noChangeArrowheads="1"/>
                    </pic:cNvPicPr>
                  </pic:nvPicPr>
                  <pic:blipFill>
                    <a:blip r:embed="rId7"/>
                    <a:srcRect l="8094" t="18905" r="9708" b="7545"/>
                    <a:stretch>
                      <a:fillRect/>
                    </a:stretch>
                  </pic:blipFill>
                  <pic:spPr bwMode="auto">
                    <a:xfrm>
                      <a:off x="0" y="0"/>
                      <a:ext cx="3205480" cy="2345055"/>
                    </a:xfrm>
                    <a:prstGeom prst="rect">
                      <a:avLst/>
                    </a:prstGeom>
                  </pic:spPr>
                </pic:pic>
              </a:graphicData>
            </a:graphic>
          </wp:anchor>
        </w:drawing>
      </w:r>
      <w:r>
        <w:rPr>
          <w:rFonts w:cs="Arial" w:ascii="Arial" w:hAnsi="Arial"/>
          <w:b/>
          <w:color w:val="000000"/>
          <w:lang w:val="es-AR" w:eastAsia="es-AR"/>
        </w:rPr>
        <w:t>E</w:t>
      </w:r>
      <w:r>
        <w:rPr>
          <w:rFonts w:cs="Arial" w:ascii="Arial" w:hAnsi="Arial"/>
          <w:b/>
          <w:color w:val="000000"/>
          <w:lang w:val="es-AR" w:eastAsia="es-AR"/>
        </w:rPr>
        <w:t xml:space="preserve">SCALA DE </w:t>
      </w:r>
    </w:p>
    <w:p>
      <w:pPr>
        <w:pStyle w:val="Normal"/>
        <w:spacing w:lineRule="auto" w:line="360"/>
        <w:jc w:val="center"/>
        <w:rPr>
          <w:rFonts w:ascii="Arial" w:hAnsi="Arial" w:cs="Arial"/>
          <w:b/>
          <w:b/>
          <w:color w:val="000000"/>
        </w:rPr>
      </w:pPr>
      <w:r>
        <w:rPr>
          <w:rFonts w:cs="Arial" w:ascii="Arial" w:hAnsi="Arial"/>
          <w:b/>
          <w:color w:val="000000"/>
          <w:lang w:val="es-AR" w:eastAsia="es-AR"/>
        </w:rPr>
        <w:t>MOHOS</w:t>
      </w:r>
    </w:p>
    <w:p>
      <w:pPr>
        <w:pStyle w:val="Normal"/>
        <w:spacing w:lineRule="auto" w:line="360"/>
        <w:jc w:val="both"/>
        <w:rPr>
          <w:lang w:val="es-AR" w:eastAsia="es-AR"/>
        </w:rPr>
      </w:pPr>
      <w:r>
        <w:rPr>
          <w:lang w:val="es-AR" w:eastAsia="es-AR"/>
        </w:rPr>
      </w:r>
    </w:p>
    <w:p>
      <w:pPr>
        <w:pStyle w:val="Normal"/>
        <w:spacing w:lineRule="auto" w:line="360"/>
        <w:jc w:val="both"/>
        <w:rPr>
          <w:rFonts w:ascii="Arial" w:hAnsi="Arial" w:cs="Arial"/>
          <w:b/>
          <w:b/>
          <w:sz w:val="20"/>
          <w:szCs w:val="20"/>
          <w:u w:val="single"/>
        </w:rPr>
      </w:pPr>
      <w:r>
        <w:rPr>
          <w:rFonts w:cs="Arial" w:ascii="Arial" w:hAnsi="Arial"/>
          <w:b/>
          <w:sz w:val="20"/>
          <w:szCs w:val="20"/>
          <w:u w:val="single"/>
        </w:rPr>
        <mc:AlternateContent>
          <mc:Choice Requires="wps">
            <w:drawing>
              <wp:anchor behindDoc="0" distT="0" distB="0" distL="0" distR="0" simplePos="0" locked="0" layoutInCell="1" allowOverlap="1" relativeHeight="20">
                <wp:simplePos x="0" y="0"/>
                <wp:positionH relativeFrom="column">
                  <wp:posOffset>861060</wp:posOffset>
                </wp:positionH>
                <wp:positionV relativeFrom="paragraph">
                  <wp:posOffset>-77470</wp:posOffset>
                </wp:positionV>
                <wp:extent cx="812800" cy="1124585"/>
                <wp:effectExtent l="85090" t="212090" r="0" b="52070"/>
                <wp:wrapNone/>
                <wp:docPr id="7" name="Forma libre 22"/>
                <a:graphic xmlns:a="http://schemas.openxmlformats.org/drawingml/2006/main">
                  <a:graphicData uri="http://schemas.microsoft.com/office/word/2010/wordprocessingShape">
                    <wps:wsp>
                      <wps:cNvSpPr/>
                      <wps:spPr>
                        <a:xfrm rot="6856800">
                          <a:off x="0" y="0"/>
                          <a:ext cx="812160" cy="1123920"/>
                        </a:xfrm>
                        <a:custGeom>
                          <a:avLst/>
                          <a:gdLst/>
                          <a:ahLst/>
                          <a:rect l="l" t="t" r="r" b="b"/>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mc:Fallback>
        </mc:AlternateContent>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t>Actividad 6</w:t>
      </w:r>
    </w:p>
    <w:p>
      <w:pPr>
        <w:pStyle w:val="Normal"/>
        <w:spacing w:lineRule="auto" w:line="360"/>
        <w:jc w:val="both"/>
        <w:rPr>
          <w:rFonts w:ascii="Arial" w:hAnsi="Arial" w:cs="Arial"/>
          <w:sz w:val="20"/>
          <w:szCs w:val="20"/>
        </w:rPr>
      </w:pPr>
      <w:r>
        <w:rPr>
          <w:rFonts w:cs="Arial" w:ascii="Arial" w:hAnsi="Arial"/>
          <w:sz w:val="20"/>
          <w:szCs w:val="20"/>
        </w:rPr>
        <w:t xml:space="preserve">Unir con flechas los términos que se correspondan. </w:t>
      </w:r>
    </w:p>
    <w:p>
      <w:pPr>
        <w:pStyle w:val="Normal"/>
        <w:spacing w:lineRule="auto" w:line="360"/>
        <w:jc w:val="both"/>
        <w:rPr>
          <w:rFonts w:ascii="Arial" w:hAnsi="Arial" w:cs="Arial"/>
          <w:sz w:val="20"/>
          <w:szCs w:val="20"/>
        </w:rPr>
      </w:pPr>
      <w:r>
        <w:rPr>
          <w:rFonts w:cs="Arial" w:ascii="Arial" w:hAnsi="Arial"/>
          <w:sz w:val="20"/>
          <w:szCs w:val="20"/>
        </w:rPr>
      </w:r>
    </w:p>
    <w:p>
      <w:pPr>
        <w:pStyle w:val="Normal"/>
        <w:spacing w:lineRule="auto" w:line="360"/>
        <w:jc w:val="both"/>
        <w:rPr>
          <w:rFonts w:ascii="Arial" w:hAnsi="Arial" w:cs="Arial"/>
          <w:sz w:val="20"/>
          <w:szCs w:val="20"/>
        </w:rPr>
      </w:pPr>
      <w:r>
        <w:rPr>
          <w:rFonts w:cs="Arial" w:ascii="Arial" w:hAnsi="Arial"/>
          <w:sz w:val="20"/>
          <w:szCs w:val="20"/>
        </w:rPr>
        <w:t xml:space="preserve">Se quiebra                                                                   elástico </w:t>
      </w:r>
    </w:p>
    <w:p>
      <w:pPr>
        <w:pStyle w:val="Normal"/>
        <w:spacing w:lineRule="auto" w:line="360"/>
        <w:jc w:val="both"/>
        <w:rPr>
          <w:rFonts w:ascii="Arial" w:hAnsi="Arial" w:cs="Arial"/>
          <w:sz w:val="20"/>
          <w:szCs w:val="20"/>
        </w:rPr>
      </w:pPr>
      <w:r>
        <w:rPr>
          <w:rFonts w:cs="Arial" w:ascii="Arial" w:hAnsi="Arial"/>
          <w:sz w:val="20"/>
          <w:szCs w:val="20"/>
        </w:rPr>
        <w:t xml:space="preserve">Se raya                                                                        frágil </w:t>
      </w:r>
    </w:p>
    <w:p>
      <w:pPr>
        <w:pStyle w:val="Normal"/>
        <w:spacing w:lineRule="auto" w:line="360"/>
        <w:jc w:val="both"/>
        <w:rPr>
          <w:rFonts w:ascii="Arial" w:hAnsi="Arial" w:cs="Arial"/>
          <w:sz w:val="20"/>
          <w:szCs w:val="20"/>
        </w:rPr>
      </w:pPr>
      <w:r>
        <w:rPr>
          <w:rFonts w:cs="Arial" w:ascii="Arial" w:hAnsi="Arial"/>
          <w:sz w:val="20"/>
          <w:szCs w:val="20"/>
        </w:rPr>
        <w:t xml:space="preserve">Se deforma                                                                  duro </w:t>
      </w:r>
    </w:p>
    <w:p>
      <w:pPr>
        <w:pStyle w:val="Normal"/>
        <w:spacing w:lineRule="auto" w:line="360"/>
        <w:jc w:val="both"/>
        <w:rPr>
          <w:rFonts w:ascii="Arial" w:hAnsi="Arial" w:cs="Arial"/>
          <w:sz w:val="20"/>
          <w:szCs w:val="20"/>
        </w:rPr>
      </w:pPr>
      <w:r>
        <w:rPr>
          <w:rFonts w:cs="Arial" w:ascii="Arial" w:hAnsi="Arial"/>
          <w:sz w:val="20"/>
          <w:szCs w:val="20"/>
        </w:rPr>
        <w:t xml:space="preserve">Puede hacerse láminas                                               dúctil </w:t>
      </w:r>
    </w:p>
    <w:p>
      <w:pPr>
        <w:pStyle w:val="Normal"/>
        <w:spacing w:lineRule="auto" w:line="360"/>
        <w:jc w:val="both"/>
        <w:rPr>
          <w:rFonts w:ascii="Arial" w:hAnsi="Arial" w:cs="Arial"/>
          <w:sz w:val="20"/>
          <w:szCs w:val="20"/>
        </w:rPr>
      </w:pPr>
      <w:r>
        <w:rPr>
          <w:rFonts w:cs="Arial" w:ascii="Arial" w:hAnsi="Arial"/>
          <w:sz w:val="20"/>
          <w:szCs w:val="20"/>
        </w:rPr>
        <w:t xml:space="preserve">Puede hilarse                                                              maleable </w:t>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t>Actividad 7:</w:t>
      </w:r>
    </w:p>
    <w:p>
      <w:pPr>
        <w:pStyle w:val="Normal"/>
        <w:rPr>
          <w:rFonts w:ascii="Arial" w:hAnsi="Arial" w:cs="Arial"/>
          <w:b/>
          <w:b/>
          <w:sz w:val="20"/>
          <w:szCs w:val="20"/>
          <w:lang w:val="es-AR" w:eastAsia="es-AR"/>
        </w:rPr>
      </w:pPr>
      <w:r>
        <w:rPr>
          <w:rFonts w:cs="Arial" w:ascii="Arial" w:hAnsi="Arial"/>
          <w:b/>
          <w:sz w:val="20"/>
          <w:szCs w:val="20"/>
          <w:lang w:val="es-AR" w:eastAsia="es-AR"/>
        </w:rPr>
        <w:t xml:space="preserve">Lee el siguiente texto y luego completa el cuadro con las propiedades indicadas en el mismo. Busca las definiciones de las propiedades que desconozcas. </w:t>
      </w:r>
    </w:p>
    <w:p>
      <w:pPr>
        <w:sectPr>
          <w:headerReference w:type="default" r:id="rId8"/>
          <w:footerReference w:type="default" r:id="rId9"/>
          <w:type w:val="nextPage"/>
          <w:pgSz w:w="11906" w:h="16838"/>
          <w:pgMar w:left="567" w:right="567" w:header="709" w:top="1418" w:footer="397" w:bottom="851" w:gutter="0"/>
          <w:pgNumType w:fmt="decimal"/>
          <w:formProt w:val="false"/>
          <w:textDirection w:val="lrTb"/>
          <w:docGrid w:type="default" w:linePitch="360" w:charSpace="0"/>
        </w:sectPr>
      </w:pPr>
    </w:p>
    <w:p>
      <w:pPr>
        <w:pStyle w:val="Normal"/>
        <w:rPr>
          <w:rFonts w:ascii="Arial" w:hAnsi="Arial" w:cs="Arial"/>
          <w:i/>
          <w:i/>
          <w:iCs/>
          <w:sz w:val="20"/>
          <w:szCs w:val="20"/>
          <w:lang w:val="es-AR" w:eastAsia="es-AR"/>
        </w:rPr>
      </w:pPr>
      <w:r>
        <w:rPr>
          <w:rFonts w:cs="Arial" w:ascii="Arial" w:hAnsi="Arial"/>
          <w:i/>
          <w:iCs/>
          <w:sz w:val="20"/>
          <w:szCs w:val="20"/>
          <w:lang w:val="es-AR" w:eastAsia="es-AR"/>
        </w:rPr>
      </w:r>
    </w:p>
    <w:p>
      <w:pPr>
        <w:sectPr>
          <w:type w:val="continuous"/>
          <w:pgSz w:w="11906" w:h="16838"/>
          <w:pgMar w:left="567" w:right="567" w:header="709" w:top="1418" w:footer="397" w:bottom="851" w:gutter="0"/>
          <w:cols w:num="2" w:space="708" w:equalWidth="true" w:sep="false"/>
          <w:formProt w:val="false"/>
          <w:textDirection w:val="lrTb"/>
          <w:docGrid w:type="default" w:linePitch="360" w:charSpace="0"/>
        </w:sectPr>
      </w:pPr>
    </w:p>
    <w:p>
      <w:pPr>
        <w:pStyle w:val="Normal"/>
        <w:jc w:val="both"/>
        <w:rPr>
          <w:rFonts w:ascii="Arial" w:hAnsi="Arial" w:cs="Arial"/>
          <w:i/>
          <w:i/>
          <w:iCs/>
          <w:sz w:val="20"/>
          <w:szCs w:val="20"/>
          <w:lang w:val="es-AR" w:eastAsia="es-AR"/>
        </w:rPr>
      </w:pPr>
      <w:r>
        <w:drawing>
          <wp:anchor behindDoc="0" distT="0" distB="0" distL="114300" distR="114300" simplePos="0" locked="0" layoutInCell="1" allowOverlap="1" relativeHeight="18">
            <wp:simplePos x="0" y="0"/>
            <wp:positionH relativeFrom="column">
              <wp:posOffset>48895</wp:posOffset>
            </wp:positionH>
            <wp:positionV relativeFrom="paragraph">
              <wp:posOffset>144780</wp:posOffset>
            </wp:positionV>
            <wp:extent cx="1165225" cy="802005"/>
            <wp:effectExtent l="0" t="0" r="0" b="0"/>
            <wp:wrapSquare wrapText="bothSides"/>
            <wp:docPr id="9" name="Imagen 21" descr="Descripción: Resultado de imagen para dibujo de un cl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1" descr="Descripción: Resultado de imagen para dibujo de un clavo"/>
                    <pic:cNvPicPr>
                      <a:picLocks noChangeAspect="1" noChangeArrowheads="1"/>
                    </pic:cNvPicPr>
                  </pic:nvPicPr>
                  <pic:blipFill>
                    <a:blip r:embed="rId10"/>
                    <a:srcRect l="1632" t="17060" r="2403" b="17266"/>
                    <a:stretch>
                      <a:fillRect/>
                    </a:stretch>
                  </pic:blipFill>
                  <pic:spPr bwMode="auto">
                    <a:xfrm>
                      <a:off x="0" y="0"/>
                      <a:ext cx="1165225" cy="802005"/>
                    </a:xfrm>
                    <a:prstGeom prst="rect">
                      <a:avLst/>
                    </a:prstGeom>
                  </pic:spPr>
                </pic:pic>
              </a:graphicData>
            </a:graphic>
          </wp:anchor>
        </w:drawing>
      </w:r>
      <w:r>
        <w:rPr>
          <w:rFonts w:cs="Arial" w:ascii="Arial" w:hAnsi="Arial"/>
          <w:i/>
          <w:iCs/>
          <w:sz w:val="20"/>
          <w:szCs w:val="20"/>
          <w:lang w:val="es-AR" w:eastAsia="es-AR"/>
        </w:rPr>
        <w:t>E</w:t>
      </w:r>
      <w:r>
        <w:rPr>
          <w:rFonts w:cs="Arial" w:ascii="Arial" w:hAnsi="Arial"/>
          <w:i/>
          <w:iCs/>
          <w:sz w:val="20"/>
          <w:szCs w:val="20"/>
          <w:lang w:val="es-AR" w:eastAsia="es-AR"/>
        </w:rPr>
        <w:t>l hierro es un elemento metálico, magnético y de color blanco plateado.</w:t>
      </w:r>
      <w:r>
        <w:rPr/>
        <w:t xml:space="preserve"> </w:t>
      </w:r>
    </w:p>
    <w:p>
      <w:pPr>
        <w:pStyle w:val="Normal"/>
        <w:ind w:left="705" w:firstLine="3"/>
        <w:jc w:val="both"/>
        <w:rPr>
          <w:rFonts w:ascii="Arial" w:hAnsi="Arial" w:cs="Arial"/>
          <w:i/>
          <w:i/>
          <w:iCs/>
          <w:sz w:val="20"/>
          <w:szCs w:val="20"/>
          <w:lang w:val="es-AR" w:eastAsia="es-AR"/>
        </w:rPr>
      </w:pPr>
      <w:r>
        <w:rPr>
          <w:rFonts w:cs="Arial" w:ascii="Arial" w:hAnsi="Arial"/>
          <w:i/>
          <w:iCs/>
          <w:sz w:val="20"/>
          <w:szCs w:val="20"/>
          <w:lang w:val="es-AR" w:eastAsia="es-AR"/>
        </w:rPr>
        <w:t>En presencia de agua, reacciona con el oxígeno atmosférico formando un óxido de hierro, conocido comúnmente como herrumbre.</w:t>
      </w:r>
    </w:p>
    <w:p>
      <w:pPr>
        <w:pStyle w:val="Normal"/>
        <w:jc w:val="both"/>
        <w:rPr>
          <w:rFonts w:ascii="Arial" w:hAnsi="Arial" w:cs="Arial"/>
          <w:i/>
          <w:i/>
          <w:iCs/>
          <w:sz w:val="20"/>
          <w:szCs w:val="20"/>
          <w:lang w:val="es-AR" w:eastAsia="es-AR"/>
        </w:rPr>
      </w:pPr>
      <w:r>
        <w:rPr>
          <w:rFonts w:cs="Arial" w:ascii="Arial" w:hAnsi="Arial"/>
          <w:i/>
          <w:iCs/>
          <w:sz w:val="20"/>
          <w:szCs w:val="20"/>
          <w:lang w:val="es-AR" w:eastAsia="es-AR"/>
        </w:rPr>
        <w:t xml:space="preserve">El hierro puro tiene una dureza que oscila entre 4 y 5. </w:t>
      </w:r>
    </w:p>
    <w:p>
      <w:pPr>
        <w:pStyle w:val="Normal"/>
        <w:jc w:val="both"/>
        <w:rPr>
          <w:rFonts w:ascii="Arial" w:hAnsi="Arial" w:cs="Arial"/>
          <w:i/>
          <w:i/>
          <w:iCs/>
          <w:sz w:val="20"/>
          <w:szCs w:val="20"/>
          <w:lang w:val="es-AR" w:eastAsia="es-AR"/>
        </w:rPr>
      </w:pPr>
      <w:r>
        <w:drawing>
          <wp:anchor behindDoc="0" distT="0" distB="0" distL="114300" distR="114300" simplePos="0" locked="0" layoutInCell="1" allowOverlap="1" relativeHeight="22">
            <wp:simplePos x="0" y="0"/>
            <wp:positionH relativeFrom="column">
              <wp:posOffset>1337310</wp:posOffset>
            </wp:positionH>
            <wp:positionV relativeFrom="paragraph">
              <wp:posOffset>791210</wp:posOffset>
            </wp:positionV>
            <wp:extent cx="4770120" cy="2075180"/>
            <wp:effectExtent l="0" t="0" r="0" b="0"/>
            <wp:wrapSquare wrapText="bothSides"/>
            <wp:docPr id="10"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0" descr=""/>
                    <pic:cNvPicPr>
                      <a:picLocks noChangeAspect="1" noChangeArrowheads="1"/>
                    </pic:cNvPicPr>
                  </pic:nvPicPr>
                  <pic:blipFill>
                    <a:blip r:embed="rId11"/>
                    <a:stretch>
                      <a:fillRect/>
                    </a:stretch>
                  </pic:blipFill>
                  <pic:spPr bwMode="auto">
                    <a:xfrm>
                      <a:off x="0" y="0"/>
                      <a:ext cx="4770120" cy="2075180"/>
                    </a:xfrm>
                    <a:prstGeom prst="rect">
                      <a:avLst/>
                    </a:prstGeom>
                  </pic:spPr>
                </pic:pic>
              </a:graphicData>
            </a:graphic>
          </wp:anchor>
        </w:drawing>
      </w:r>
      <w:r>
        <w:rPr>
          <w:rFonts w:cs="Arial" w:ascii="Arial" w:hAnsi="Arial"/>
          <w:i/>
          <w:iCs/>
          <w:sz w:val="20"/>
          <w:szCs w:val="20"/>
          <w:lang w:val="es-AR" w:eastAsia="es-AR"/>
        </w:rPr>
        <w:t>E</w:t>
      </w:r>
      <w:r>
        <w:rPr>
          <w:rFonts w:cs="Arial" w:ascii="Arial" w:hAnsi="Arial"/>
          <w:i/>
          <w:iCs/>
          <w:sz w:val="20"/>
          <w:szCs w:val="20"/>
          <w:lang w:val="es-AR" w:eastAsia="es-AR"/>
        </w:rPr>
        <w:t>s blando, maleable y dúctil. Se magnetiza fácilmente a temperatura ordinaria. Tiene un punto de fusión de unos 1.535 °C, un punto de ebullición de 2.750 °C y una densidad relativa de 7,86 g/ml. Un clavo de hierro tiene una masa promedio de 1,42 g, y un volumen de 918 ml.</w:t>
      </w:r>
    </w:p>
    <w:p>
      <w:pPr>
        <w:sectPr>
          <w:type w:val="continuous"/>
          <w:pgSz w:w="11906" w:h="16838"/>
          <w:pgMar w:left="567" w:right="567" w:header="709" w:top="1418" w:footer="397" w:bottom="851" w:gutter="0"/>
          <w:formProt w:val="false"/>
          <w:textDirection w:val="lrTb"/>
          <w:docGrid w:type="default" w:linePitch="360" w:charSpace="0"/>
        </w:sectPr>
      </w:pP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t xml:space="preserve">EL PUNTO DE EBULLICIÓN: UNA PROPIEDAD INTENSIVA </w:t>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Cs/>
          <w:sz w:val="20"/>
          <w:szCs w:val="20"/>
        </w:rPr>
      </w:pPr>
      <w:r>
        <w:rPr>
          <w:rFonts w:cs="Arial" w:ascii="Arial" w:hAnsi="Arial"/>
          <w:b/>
          <w:bCs/>
          <w:sz w:val="20"/>
          <w:szCs w:val="20"/>
        </w:rPr>
        <w:t xml:space="preserve">Materiales: </w:t>
      </w:r>
      <w:r>
        <w:rPr>
          <w:rFonts w:cs="Arial" w:ascii="Arial" w:hAnsi="Arial"/>
          <w:bCs/>
          <w:sz w:val="20"/>
          <w:szCs w:val="20"/>
        </w:rPr>
        <w:t xml:space="preserve">un vaso de precipitado, un mechero Bunsen, un trípode, una tela metálica, un reloj o cronómetro, un termómetro. </w:t>
      </w:r>
    </w:p>
    <w:p>
      <w:pPr>
        <w:pStyle w:val="Normal"/>
        <w:spacing w:lineRule="auto" w:line="360"/>
        <w:ind w:left="-850" w:right="-850" w:hanging="0"/>
        <w:jc w:val="both"/>
        <w:rPr>
          <w:rFonts w:ascii="Arial" w:hAnsi="Arial" w:cs="Arial"/>
          <w:b/>
          <w:b/>
          <w:bCs/>
          <w:sz w:val="20"/>
          <w:szCs w:val="20"/>
        </w:rPr>
      </w:pPr>
      <w:r>
        <w:rPr>
          <w:rFonts w:cs="Arial" w:ascii="Arial" w:hAnsi="Arial"/>
          <w:b/>
          <w:bCs/>
          <w:sz w:val="20"/>
          <w:szCs w:val="20"/>
        </w:rPr>
        <w:t xml:space="preserve">Procedimientos: </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 xml:space="preserve">1) Armar un dispositivo para medir el punto de ebullición del agua. </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 xml:space="preserve">2) Colocar 100 ml del agua en el vaso de precipitado y calentar. </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 xml:space="preserve">3) Medir la temperatura cada dos minutos hasta que no se produzcan variaciones durante por lo menos tres mediciones consecutivas. </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4) Repetir la operación con otros 200 ml de agua.</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 xml:space="preserve">5) Por último, hagan lo mismo con 300 ml de agua. </w:t>
      </w:r>
    </w:p>
    <w:p>
      <w:pPr>
        <w:pStyle w:val="Normal"/>
        <w:spacing w:lineRule="auto" w:line="360"/>
        <w:jc w:val="both"/>
        <w:rPr>
          <w:rFonts w:ascii="Arial" w:hAnsi="Arial" w:cs="Arial"/>
          <w:bCs/>
          <w:sz w:val="20"/>
          <w:szCs w:val="20"/>
        </w:rPr>
      </w:pPr>
      <w:r>
        <w:rPr>
          <w:rFonts w:cs="Arial" w:ascii="Arial" w:hAnsi="Arial"/>
          <w:bCs/>
          <w:sz w:val="20"/>
          <w:szCs w:val="20"/>
        </w:rPr>
      </w:r>
    </w:p>
    <w:tbl>
      <w:tblPr>
        <w:tblW w:w="8493" w:type="dxa"/>
        <w:jc w:val="left"/>
        <w:tblInd w:w="0" w:type="dxa"/>
        <w:tblCellMar>
          <w:top w:w="0" w:type="dxa"/>
          <w:left w:w="108" w:type="dxa"/>
          <w:bottom w:w="0" w:type="dxa"/>
          <w:right w:w="108" w:type="dxa"/>
        </w:tblCellMar>
        <w:tblLook w:firstRow="1" w:noVBand="1" w:lastRow="0" w:firstColumn="1" w:lastColumn="0" w:noHBand="0" w:val="04a0"/>
      </w:tblPr>
      <w:tblGrid>
        <w:gridCol w:w="1618"/>
        <w:gridCol w:w="1709"/>
        <w:gridCol w:w="1748"/>
        <w:gridCol w:w="1709"/>
        <w:gridCol w:w="1709"/>
      </w:tblGrid>
      <w:tr>
        <w:trPr>
          <w:trHeight w:val="374" w:hRule="atLeast"/>
        </w:trPr>
        <w:tc>
          <w:tcPr>
            <w:tcW w:w="161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2 minutos </w:t>
            </w:r>
          </w:p>
        </w:tc>
        <w:tc>
          <w:tcPr>
            <w:tcW w:w="17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4minutos </w:t>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6 minutos </w:t>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8 minutos </w:t>
            </w:r>
          </w:p>
        </w:tc>
      </w:tr>
      <w:tr>
        <w:trPr>
          <w:trHeight w:val="374" w:hRule="atLeast"/>
        </w:trPr>
        <w:tc>
          <w:tcPr>
            <w:tcW w:w="161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100 ml de agua </w:t>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r>
      <w:tr>
        <w:trPr>
          <w:trHeight w:val="361" w:hRule="atLeast"/>
        </w:trPr>
        <w:tc>
          <w:tcPr>
            <w:tcW w:w="161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200 ml de agua </w:t>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r>
      <w:tr>
        <w:trPr>
          <w:trHeight w:val="374" w:hRule="atLeast"/>
        </w:trPr>
        <w:tc>
          <w:tcPr>
            <w:tcW w:w="161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t xml:space="preserve">300 ml de agua </w:t>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4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c>
          <w:tcPr>
            <w:tcW w:w="170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Arial" w:hAnsi="Arial" w:cs="Arial"/>
                <w:bCs/>
                <w:sz w:val="20"/>
                <w:szCs w:val="20"/>
              </w:rPr>
            </w:pPr>
            <w:r>
              <w:rPr>
                <w:rFonts w:cs="Arial" w:ascii="Arial" w:hAnsi="Arial"/>
                <w:bCs/>
                <w:sz w:val="20"/>
                <w:szCs w:val="20"/>
              </w:rPr>
            </w:r>
          </w:p>
        </w:tc>
      </w:tr>
    </w:tbl>
    <w:p>
      <w:pPr>
        <w:pStyle w:val="Normal"/>
        <w:spacing w:lineRule="auto" w:line="360"/>
        <w:jc w:val="both"/>
        <w:rPr>
          <w:rFonts w:ascii="Arial" w:hAnsi="Arial" w:cs="Arial"/>
          <w:bCs/>
          <w:sz w:val="20"/>
          <w:szCs w:val="20"/>
        </w:rPr>
      </w:pPr>
      <w:r>
        <w:rPr>
          <w:rFonts w:cs="Arial" w:ascii="Arial" w:hAnsi="Arial"/>
          <w:bCs/>
          <w:sz w:val="20"/>
          <w:szCs w:val="20"/>
        </w:rPr>
        <w:t xml:space="preserve"> </w:t>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numPr>
          <w:ilvl w:val="0"/>
          <w:numId w:val="5"/>
        </w:numPr>
        <w:spacing w:lineRule="auto" w:line="360"/>
        <w:ind w:left="-567" w:right="-907" w:hanging="360"/>
        <w:jc w:val="both"/>
        <w:rPr>
          <w:rFonts w:ascii="Arial" w:hAnsi="Arial" w:cs="Arial"/>
          <w:bCs/>
          <w:sz w:val="20"/>
          <w:szCs w:val="20"/>
        </w:rPr>
      </w:pPr>
      <w:r>
        <w:rPr>
          <w:rFonts w:cs="Arial" w:ascii="Arial" w:hAnsi="Arial"/>
          <w:bCs/>
          <w:sz w:val="20"/>
          <w:szCs w:val="20"/>
        </w:rPr>
        <w:t>¿Varía la temperatura del agua mientras hierve en cualquiera de los tres casos? _________________________</w:t>
      </w:r>
    </w:p>
    <w:p>
      <w:pPr>
        <w:pStyle w:val="Normal"/>
        <w:spacing w:lineRule="auto" w:line="360"/>
        <w:ind w:left="-567" w:right="-907" w:hanging="0"/>
        <w:jc w:val="both"/>
        <w:rPr>
          <w:rFonts w:ascii="Arial" w:hAnsi="Arial" w:cs="Arial"/>
          <w:bCs/>
          <w:sz w:val="20"/>
          <w:szCs w:val="20"/>
        </w:rPr>
      </w:pPr>
      <w:r>
        <w:rPr>
          <w:rFonts w:cs="Arial" w:ascii="Arial" w:hAnsi="Arial"/>
          <w:bCs/>
          <w:sz w:val="20"/>
          <w:szCs w:val="20"/>
        </w:rPr>
      </w:r>
    </w:p>
    <w:p>
      <w:pPr>
        <w:pStyle w:val="Normal"/>
        <w:numPr>
          <w:ilvl w:val="0"/>
          <w:numId w:val="5"/>
        </w:numPr>
        <w:spacing w:lineRule="auto" w:line="360"/>
        <w:ind w:left="-567" w:right="-907" w:hanging="360"/>
        <w:jc w:val="both"/>
        <w:rPr>
          <w:rFonts w:ascii="Arial" w:hAnsi="Arial" w:cs="Arial"/>
          <w:bCs/>
          <w:sz w:val="20"/>
          <w:szCs w:val="20"/>
        </w:rPr>
      </w:pPr>
      <w:r>
        <w:rPr>
          <w:rFonts w:cs="Arial" w:ascii="Arial" w:hAnsi="Arial"/>
          <w:bCs/>
          <w:sz w:val="20"/>
          <w:szCs w:val="20"/>
        </w:rPr>
        <w:t>¿Cuál es esa temperatura? ___________________________________</w:t>
      </w:r>
    </w:p>
    <w:p>
      <w:pPr>
        <w:pStyle w:val="ListParagraph"/>
        <w:rPr>
          <w:rFonts w:ascii="Arial" w:hAnsi="Arial" w:cs="Arial"/>
          <w:bCs/>
          <w:sz w:val="20"/>
          <w:szCs w:val="20"/>
        </w:rPr>
      </w:pPr>
      <w:r>
        <w:rPr>
          <w:rFonts w:cs="Arial" w:ascii="Arial" w:hAnsi="Arial"/>
          <w:bCs/>
          <w:sz w:val="20"/>
          <w:szCs w:val="20"/>
        </w:rPr>
      </w:r>
    </w:p>
    <w:p>
      <w:pPr>
        <w:pStyle w:val="Normal"/>
        <w:numPr>
          <w:ilvl w:val="0"/>
          <w:numId w:val="5"/>
        </w:numPr>
        <w:spacing w:lineRule="auto" w:line="360"/>
        <w:ind w:left="-567" w:right="-907" w:hanging="360"/>
        <w:jc w:val="both"/>
        <w:rPr>
          <w:rFonts w:ascii="Arial" w:hAnsi="Arial" w:cs="Arial"/>
          <w:bCs/>
          <w:sz w:val="20"/>
          <w:szCs w:val="20"/>
        </w:rPr>
      </w:pPr>
      <w:r>
        <w:rPr>
          <w:rFonts w:cs="Arial" w:ascii="Arial" w:hAnsi="Arial"/>
          <w:bCs/>
          <w:sz w:val="20"/>
          <w:szCs w:val="20"/>
        </w:rPr>
        <w:t>c) ¿Qué conclusiones pueden extraer de la experiencia?  _____________________________________</w:t>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
          <w:b/>
          <w:bCs/>
          <w:sz w:val="20"/>
          <w:szCs w:val="20"/>
        </w:rPr>
      </w:pPr>
      <w:r>
        <w:rPr>
          <w:rFonts w:cs="Arial" w:ascii="Arial" w:hAnsi="Arial"/>
          <w:b/>
          <w:bCs/>
          <w:sz w:val="20"/>
          <w:szCs w:val="20"/>
        </w:rPr>
        <mc:AlternateContent>
          <mc:Choice Requires="wps">
            <w:drawing>
              <wp:anchor behindDoc="0" distT="0" distB="0" distL="0" distR="0" simplePos="0" locked="0" layoutInCell="1" allowOverlap="1" relativeHeight="12" wp14:anchorId="7B21D7F7">
                <wp:simplePos x="0" y="0"/>
                <wp:positionH relativeFrom="margin">
                  <wp:align>center</wp:align>
                </wp:positionH>
                <wp:positionV relativeFrom="paragraph">
                  <wp:posOffset>228600</wp:posOffset>
                </wp:positionV>
                <wp:extent cx="6774180" cy="3950335"/>
                <wp:effectExtent l="0" t="0" r="27305" b="12700"/>
                <wp:wrapNone/>
                <wp:docPr id="11" name="Cuadro de texto 19"/>
                <a:graphic xmlns:a="http://schemas.openxmlformats.org/drawingml/2006/main">
                  <a:graphicData uri="http://schemas.microsoft.com/office/word/2010/wordprocessingShape">
                    <wps:wsp>
                      <wps:cNvSpPr/>
                      <wps:spPr>
                        <a:xfrm>
                          <a:off x="0" y="0"/>
                          <a:ext cx="6773400" cy="394956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spacing w:lineRule="auto" w:line="360"/>
                              <w:jc w:val="both"/>
                              <w:rPr>
                                <w:rFonts w:ascii="Arial" w:hAnsi="Arial" w:cs="Arial"/>
                                <w:b/>
                                <w:b/>
                                <w:bCs/>
                                <w:sz w:val="16"/>
                                <w:szCs w:val="16"/>
                                <w:u w:val="single"/>
                              </w:rPr>
                            </w:pPr>
                            <w:r>
                              <w:rPr>
                                <w:rFonts w:cs="Arial" w:ascii="Arial" w:hAnsi="Arial"/>
                                <w:b/>
                                <w:bCs/>
                                <w:sz w:val="16"/>
                                <w:szCs w:val="16"/>
                                <w:u w:val="single"/>
                              </w:rPr>
                              <w:t>La necesidad de unidades de medida</w:t>
                            </w:r>
                          </w:p>
                          <w:p>
                            <w:pPr>
                              <w:pStyle w:val="Contenidodelmarco"/>
                              <w:spacing w:lineRule="auto" w:line="360"/>
                              <w:jc w:val="both"/>
                              <w:rPr>
                                <w:rFonts w:ascii="Arial" w:hAnsi="Arial" w:cs="Arial"/>
                                <w:bCs/>
                                <w:sz w:val="16"/>
                                <w:szCs w:val="16"/>
                              </w:rPr>
                            </w:pPr>
                            <w:r>
                              <w:rPr>
                                <w:rFonts w:cs="Arial" w:ascii="Arial" w:hAnsi="Arial"/>
                                <w:bCs/>
                                <w:sz w:val="16"/>
                                <w:szCs w:val="16"/>
                              </w:rPr>
                              <w:t>Con el desarrollo de pequeñas poblaciones y ciudades antiguas, se fue haciendo cada vez más necesario para constructores, comerciantes y pobladores en general, establecer unidades de medida estandarizadas.</w:t>
                            </w:r>
                          </w:p>
                          <w:p>
                            <w:pPr>
                              <w:pStyle w:val="Contenidodelmarco"/>
                              <w:spacing w:lineRule="auto" w:line="360"/>
                              <w:jc w:val="both"/>
                              <w:rPr>
                                <w:rFonts w:ascii="Arial" w:hAnsi="Arial" w:cs="Arial"/>
                                <w:bCs/>
                                <w:sz w:val="16"/>
                                <w:szCs w:val="16"/>
                              </w:rPr>
                            </w:pPr>
                            <w:r>
                              <w:rPr>
                                <w:rFonts w:cs="Arial" w:ascii="Arial" w:hAnsi="Arial"/>
                                <w:bCs/>
                                <w:sz w:val="16"/>
                                <w:szCs w:val="16"/>
                              </w:rPr>
                              <w:t>Si bien las grandes distancias se determinaban de acuerdo a los días que duraba el viaje, esto no era aplicable a las cuestiones cotidianas. Surgieron así unidades de medida relacionadas con el propio cuerpo humano.</w:t>
                            </w:r>
                          </w:p>
                          <w:p>
                            <w:pPr>
                              <w:pStyle w:val="Contenidodelmarco"/>
                              <w:spacing w:lineRule="auto" w:line="360"/>
                              <w:jc w:val="both"/>
                              <w:rPr>
                                <w:rFonts w:ascii="Arial" w:hAnsi="Arial" w:cs="Arial"/>
                                <w:bCs/>
                                <w:sz w:val="16"/>
                                <w:szCs w:val="16"/>
                              </w:rPr>
                            </w:pPr>
                            <w:r>
                              <w:rPr>
                                <w:rFonts w:cs="Arial" w:ascii="Arial" w:hAnsi="Arial"/>
                                <w:bCs/>
                                <w:sz w:val="16"/>
                                <w:szCs w:val="16"/>
                              </w:rPr>
                              <w:t>En Egipto se utilizaba el pie (longitud del pie), el palmo (longitud del ancho de la palma de la mano) y el codo (longitud del antebrazo, desde el codo hasta la punta del dedo mayor extendido). Más adelante, los romanos medirán las distancias recorridas en millas ("mil pasos", donde cada paso equivalía a 5 pies romanos).</w:t>
                            </w:r>
                          </w:p>
                          <w:p>
                            <w:pPr>
                              <w:pStyle w:val="Contenidodelmarco"/>
                              <w:spacing w:lineRule="auto" w:line="360"/>
                              <w:jc w:val="both"/>
                              <w:rPr>
                                <w:rFonts w:ascii="Arial" w:hAnsi="Arial" w:cs="Arial"/>
                                <w:bCs/>
                                <w:sz w:val="16"/>
                                <w:szCs w:val="16"/>
                              </w:rPr>
                            </w:pPr>
                            <w:r>
                              <w:rPr>
                                <w:rFonts w:cs="Arial" w:ascii="Arial" w:hAnsi="Arial"/>
                                <w:bCs/>
                                <w:sz w:val="16"/>
                                <w:szCs w:val="16"/>
                              </w:rPr>
                              <w:t>A pesar de las grandes ventajas que ofrecía este tipo de medición, que tomaba como referencia al propio cuerpo humano, presentaba como inconveniente la diferencia de medida entre distintos sujetos: dos hombres distintos podrían tener distintos codos, pies o palmas. Para salvar este problema, fue necesario crear una unidad de referencia o "medida patrón". En el caso de Egipto, las varas de codo se comparaban y calibraban con respecto al "codo real”, que se preservaba en la forma de una vara de granito negra contra la cual los arquitectos estandarizaban sus propias varas de codo. Un caso interesante es el de la yarda: según se cuenta, se fijó en el siglo XII por Enrique I de Inglaterra como la distancia desde su propia nariz a la punta de su dedo pulgar con el brazo extendido.</w:t>
                            </w:r>
                          </w:p>
                          <w:p>
                            <w:pPr>
                              <w:pStyle w:val="Contenidodelmarco"/>
                              <w:spacing w:lineRule="auto" w:line="360"/>
                              <w:jc w:val="both"/>
                              <w:rPr>
                                <w:rFonts w:ascii="Arial" w:hAnsi="Arial" w:cs="Arial"/>
                                <w:bCs/>
                                <w:sz w:val="16"/>
                                <w:szCs w:val="16"/>
                              </w:rPr>
                            </w:pPr>
                            <w:r>
                              <w:rPr>
                                <w:rFonts w:cs="Arial" w:ascii="Arial" w:hAnsi="Arial"/>
                                <w:bCs/>
                                <w:sz w:val="16"/>
                                <w:szCs w:val="16"/>
                              </w:rPr>
                              <w:t>En síntesis, medir es comparar con una unidad patrón conocida. El patrón se elige arbitrariamente por conveniencia, practicidad o confiabilidad. Así, el metro (creado luego de la Revolución Francesa), se definió como la diezmillonésima parte de la distancia entre el polo Norte y el Ecuador, medida a lo largo del meridiano que pasaba por París.</w:t>
                            </w:r>
                          </w:p>
                          <w:p>
                            <w:pPr>
                              <w:pStyle w:val="Contenidodelmarco"/>
                              <w:spacing w:lineRule="auto" w:line="360"/>
                              <w:jc w:val="both"/>
                              <w:rPr>
                                <w:rFonts w:ascii="Arial" w:hAnsi="Arial" w:cs="Arial"/>
                                <w:bCs/>
                                <w:sz w:val="16"/>
                                <w:szCs w:val="16"/>
                              </w:rPr>
                            </w:pPr>
                            <w:r>
                              <w:rPr>
                                <w:rFonts w:cs="Arial" w:ascii="Arial" w:hAnsi="Arial"/>
                                <w:bCs/>
                                <w:sz w:val="16"/>
                                <w:szCs w:val="16"/>
                              </w:rPr>
                              <w:t>Con el tiempo, luego de descubrir errores en las mediciones terrestres, el metro se redefinió. En el año 1960 se lo estableció como 1.650.763,73 veces la longitud de onda de la luz rojo anaranjada emitida por una lámpara especial de Criptón 86, que puede reproducirse en un laboratorio con muchísima precisión.</w:t>
                            </w:r>
                          </w:p>
                          <w:p>
                            <w:pPr>
                              <w:pStyle w:val="Contenidodelmarco"/>
                              <w:spacing w:lineRule="auto" w:line="360"/>
                              <w:jc w:val="both"/>
                              <w:rPr/>
                            </w:pPr>
                            <w:r>
                              <w:rPr>
                                <w:rFonts w:cs="Arial" w:ascii="Arial" w:hAnsi="Arial"/>
                                <w:bCs/>
                                <w:sz w:val="16"/>
                                <w:szCs w:val="16"/>
                              </w:rPr>
                              <w:t>En 1983, nuevamente se lo redefinió como la longitud del camino atravesado por la luz en el vacío en un intervalo de tiempo de 1/299.792.458 de un segundo.</w:t>
                            </w:r>
                          </w:p>
                        </w:txbxContent>
                      </wps:txbx>
                      <wps:bodyPr>
                        <a:noAutofit/>
                      </wps:bodyPr>
                    </wps:wsp>
                  </a:graphicData>
                </a:graphic>
              </wp:anchor>
            </w:drawing>
          </mc:Choice>
          <mc:Fallback>
            <w:pict>
              <v:rect id="shape_0" ID="Cuadro de texto 19" fillcolor="white" stroked="t" style="position:absolute;margin-left:-54.1pt;margin-top:18pt;width:533.3pt;height:310.95pt;mso-position-horizontal:center;mso-position-horizontal-relative:margin" wp14:anchorId="7B21D7F7">
                <w10:wrap type="square"/>
                <v:fill o:detectmouseclick="t" type="solid" color2="black"/>
                <v:stroke color="black" weight="9360" joinstyle="miter" endcap="flat"/>
                <v:textbox>
                  <w:txbxContent>
                    <w:p>
                      <w:pPr>
                        <w:pStyle w:val="Contenidodelmarco"/>
                        <w:spacing w:lineRule="auto" w:line="360"/>
                        <w:jc w:val="both"/>
                        <w:rPr>
                          <w:rFonts w:ascii="Arial" w:hAnsi="Arial" w:cs="Arial"/>
                          <w:b/>
                          <w:b/>
                          <w:bCs/>
                          <w:sz w:val="16"/>
                          <w:szCs w:val="16"/>
                          <w:u w:val="single"/>
                        </w:rPr>
                      </w:pPr>
                      <w:r>
                        <w:rPr>
                          <w:rFonts w:cs="Arial" w:ascii="Arial" w:hAnsi="Arial"/>
                          <w:b/>
                          <w:bCs/>
                          <w:sz w:val="16"/>
                          <w:szCs w:val="16"/>
                          <w:u w:val="single"/>
                        </w:rPr>
                        <w:t>La necesidad de unidades de medida</w:t>
                      </w:r>
                    </w:p>
                    <w:p>
                      <w:pPr>
                        <w:pStyle w:val="Contenidodelmarco"/>
                        <w:spacing w:lineRule="auto" w:line="360"/>
                        <w:jc w:val="both"/>
                        <w:rPr>
                          <w:rFonts w:ascii="Arial" w:hAnsi="Arial" w:cs="Arial"/>
                          <w:bCs/>
                          <w:sz w:val="16"/>
                          <w:szCs w:val="16"/>
                        </w:rPr>
                      </w:pPr>
                      <w:r>
                        <w:rPr>
                          <w:rFonts w:cs="Arial" w:ascii="Arial" w:hAnsi="Arial"/>
                          <w:bCs/>
                          <w:sz w:val="16"/>
                          <w:szCs w:val="16"/>
                        </w:rPr>
                        <w:t>Con el desarrollo de pequeñas poblaciones y ciudades antiguas, se fue haciendo cada vez más necesario para constructores, comerciantes y pobladores en general, establecer unidades de medida estandarizadas.</w:t>
                      </w:r>
                    </w:p>
                    <w:p>
                      <w:pPr>
                        <w:pStyle w:val="Contenidodelmarco"/>
                        <w:spacing w:lineRule="auto" w:line="360"/>
                        <w:jc w:val="both"/>
                        <w:rPr>
                          <w:rFonts w:ascii="Arial" w:hAnsi="Arial" w:cs="Arial"/>
                          <w:bCs/>
                          <w:sz w:val="16"/>
                          <w:szCs w:val="16"/>
                        </w:rPr>
                      </w:pPr>
                      <w:r>
                        <w:rPr>
                          <w:rFonts w:cs="Arial" w:ascii="Arial" w:hAnsi="Arial"/>
                          <w:bCs/>
                          <w:sz w:val="16"/>
                          <w:szCs w:val="16"/>
                        </w:rPr>
                        <w:t>Si bien las grandes distancias se determinaban de acuerdo a los días que duraba el viaje, esto no era aplicable a las cuestiones cotidianas. Surgieron así unidades de medida relacionadas con el propio cuerpo humano.</w:t>
                      </w:r>
                    </w:p>
                    <w:p>
                      <w:pPr>
                        <w:pStyle w:val="Contenidodelmarco"/>
                        <w:spacing w:lineRule="auto" w:line="360"/>
                        <w:jc w:val="both"/>
                        <w:rPr>
                          <w:rFonts w:ascii="Arial" w:hAnsi="Arial" w:cs="Arial"/>
                          <w:bCs/>
                          <w:sz w:val="16"/>
                          <w:szCs w:val="16"/>
                        </w:rPr>
                      </w:pPr>
                      <w:r>
                        <w:rPr>
                          <w:rFonts w:cs="Arial" w:ascii="Arial" w:hAnsi="Arial"/>
                          <w:bCs/>
                          <w:sz w:val="16"/>
                          <w:szCs w:val="16"/>
                        </w:rPr>
                        <w:t>En Egipto se utilizaba el pie (longitud del pie), el palmo (longitud del ancho de la palma de la mano) y el codo (longitud del antebrazo, desde el codo hasta la punta del dedo mayor extendido). Más adelante, los romanos medirán las distancias recorridas en millas ("mil pasos", donde cada paso equivalía a 5 pies romanos).</w:t>
                      </w:r>
                    </w:p>
                    <w:p>
                      <w:pPr>
                        <w:pStyle w:val="Contenidodelmarco"/>
                        <w:spacing w:lineRule="auto" w:line="360"/>
                        <w:jc w:val="both"/>
                        <w:rPr>
                          <w:rFonts w:ascii="Arial" w:hAnsi="Arial" w:cs="Arial"/>
                          <w:bCs/>
                          <w:sz w:val="16"/>
                          <w:szCs w:val="16"/>
                        </w:rPr>
                      </w:pPr>
                      <w:r>
                        <w:rPr>
                          <w:rFonts w:cs="Arial" w:ascii="Arial" w:hAnsi="Arial"/>
                          <w:bCs/>
                          <w:sz w:val="16"/>
                          <w:szCs w:val="16"/>
                        </w:rPr>
                        <w:t>A pesar de las grandes ventajas que ofrecía este tipo de medición, que tomaba como referencia al propio cuerpo humano, presentaba como inconveniente la diferencia de medida entre distintos sujetos: dos hombres distintos podrían tener distintos codos, pies o palmas. Para salvar este problema, fue necesario crear una unidad de referencia o "medida patrón". En el caso de Egipto, las varas de codo se comparaban y calibraban con respecto al "codo real”, que se preservaba en la forma de una vara de granito negra contra la cual los arquitectos estandarizaban sus propias varas de codo. Un caso interesante es el de la yarda: según se cuenta, se fijó en el siglo XII por Enrique I de Inglaterra como la distancia desde su propia nariz a la punta de su dedo pulgar con el brazo extendido.</w:t>
                      </w:r>
                    </w:p>
                    <w:p>
                      <w:pPr>
                        <w:pStyle w:val="Contenidodelmarco"/>
                        <w:spacing w:lineRule="auto" w:line="360"/>
                        <w:jc w:val="both"/>
                        <w:rPr>
                          <w:rFonts w:ascii="Arial" w:hAnsi="Arial" w:cs="Arial"/>
                          <w:bCs/>
                          <w:sz w:val="16"/>
                          <w:szCs w:val="16"/>
                        </w:rPr>
                      </w:pPr>
                      <w:r>
                        <w:rPr>
                          <w:rFonts w:cs="Arial" w:ascii="Arial" w:hAnsi="Arial"/>
                          <w:bCs/>
                          <w:sz w:val="16"/>
                          <w:szCs w:val="16"/>
                        </w:rPr>
                        <w:t>En síntesis, medir es comparar con una unidad patrón conocida. El patrón se elige arbitrariamente por conveniencia, practicidad o confiabilidad. Así, el metro (creado luego de la Revolución Francesa), se definió como la diezmillonésima parte de la distancia entre el polo Norte y el Ecuador, medida a lo largo del meridiano que pasaba por París.</w:t>
                      </w:r>
                    </w:p>
                    <w:p>
                      <w:pPr>
                        <w:pStyle w:val="Contenidodelmarco"/>
                        <w:spacing w:lineRule="auto" w:line="360"/>
                        <w:jc w:val="both"/>
                        <w:rPr>
                          <w:rFonts w:ascii="Arial" w:hAnsi="Arial" w:cs="Arial"/>
                          <w:bCs/>
                          <w:sz w:val="16"/>
                          <w:szCs w:val="16"/>
                        </w:rPr>
                      </w:pPr>
                      <w:r>
                        <w:rPr>
                          <w:rFonts w:cs="Arial" w:ascii="Arial" w:hAnsi="Arial"/>
                          <w:bCs/>
                          <w:sz w:val="16"/>
                          <w:szCs w:val="16"/>
                        </w:rPr>
                        <w:t>Con el tiempo, luego de descubrir errores en las mediciones terrestres, el metro se redefinió. En el año 1960 se lo estableció como 1.650.763,73 veces la longitud de onda de la luz rojo anaranjada emitida por una lámpara especial de Criptón 86, que puede reproducirse en un laboratorio con muchísima precisión.</w:t>
                      </w:r>
                    </w:p>
                    <w:p>
                      <w:pPr>
                        <w:pStyle w:val="Contenidodelmarco"/>
                        <w:spacing w:lineRule="auto" w:line="360"/>
                        <w:jc w:val="both"/>
                        <w:rPr/>
                      </w:pPr>
                      <w:r>
                        <w:rPr>
                          <w:rFonts w:cs="Arial" w:ascii="Arial" w:hAnsi="Arial"/>
                          <w:bCs/>
                          <w:sz w:val="16"/>
                          <w:szCs w:val="16"/>
                        </w:rPr>
                        <w:t>En 1983, nuevamente se lo redefinió como la longitud del camino atravesado por la luz en el vacío en un intervalo de tiempo de 1/299.792.458 de un segundo.</w:t>
                      </w:r>
                    </w:p>
                  </w:txbxContent>
                </v:textbox>
              </v:rect>
            </w:pict>
          </mc:Fallback>
        </mc:AlternateContent>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t xml:space="preserve">Actividad 7 </w:t>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r>
    </w:p>
    <w:p>
      <w:pPr>
        <w:pStyle w:val="Normal"/>
        <w:numPr>
          <w:ilvl w:val="0"/>
          <w:numId w:val="1"/>
        </w:numPr>
        <w:spacing w:lineRule="auto" w:line="360"/>
        <w:ind w:left="-850" w:right="-850" w:hanging="360"/>
        <w:jc w:val="both"/>
        <w:rPr>
          <w:rFonts w:ascii="Arial" w:hAnsi="Arial" w:cs="Arial"/>
          <w:b/>
          <w:b/>
          <w:bCs/>
          <w:sz w:val="20"/>
          <w:szCs w:val="20"/>
          <w:u w:val="single"/>
        </w:rPr>
      </w:pPr>
      <w:r>
        <w:rPr>
          <w:rFonts w:cs="Arial" w:ascii="Arial" w:hAnsi="Arial"/>
          <w:bCs/>
          <w:sz w:val="20"/>
          <w:szCs w:val="20"/>
        </w:rPr>
        <w:t>¿Por qué  el hombre necesitó medir?</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______________________________________________________________________________________________________________________________________________________________________________________</w:t>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r>
    </w:p>
    <w:p>
      <w:pPr>
        <w:pStyle w:val="Normal"/>
        <w:numPr>
          <w:ilvl w:val="0"/>
          <w:numId w:val="1"/>
        </w:numPr>
        <w:pBdr>
          <w:bottom w:val="single" w:sz="12" w:space="1" w:color="000000"/>
        </w:pBdr>
        <w:spacing w:lineRule="auto" w:line="360"/>
        <w:ind w:left="-850" w:right="-850" w:hanging="360"/>
        <w:jc w:val="both"/>
        <w:rPr>
          <w:rFonts w:ascii="Arial" w:hAnsi="Arial" w:cs="Arial"/>
          <w:b/>
          <w:b/>
          <w:bCs/>
          <w:sz w:val="20"/>
          <w:szCs w:val="20"/>
          <w:u w:val="single"/>
        </w:rPr>
      </w:pPr>
      <w:r>
        <w:rPr>
          <w:rFonts w:cs="Arial" w:ascii="Arial" w:hAnsi="Arial"/>
          <w:bCs/>
          <w:sz w:val="20"/>
          <w:szCs w:val="20"/>
        </w:rPr>
        <w:t>¿Cuáles fueron las primeras cosas que  midió?</w:t>
      </w:r>
    </w:p>
    <w:p>
      <w:pPr>
        <w:pStyle w:val="Normal"/>
        <w:pBdr>
          <w:bottom w:val="single" w:sz="12" w:space="1" w:color="000000"/>
        </w:pBdr>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r>
    </w:p>
    <w:p>
      <w:pPr>
        <w:pStyle w:val="Normal"/>
        <w:numPr>
          <w:ilvl w:val="0"/>
          <w:numId w:val="1"/>
        </w:numPr>
        <w:spacing w:lineRule="auto" w:line="360"/>
        <w:ind w:left="-850" w:right="-850" w:hanging="360"/>
        <w:jc w:val="both"/>
        <w:rPr>
          <w:rFonts w:ascii="Arial" w:hAnsi="Arial" w:cs="Arial"/>
          <w:b/>
          <w:b/>
          <w:bCs/>
          <w:sz w:val="20"/>
          <w:szCs w:val="20"/>
          <w:u w:val="single"/>
        </w:rPr>
      </w:pPr>
      <w:r>
        <w:rPr>
          <w:rFonts w:cs="Arial" w:ascii="Arial" w:hAnsi="Arial"/>
          <w:bCs/>
          <w:sz w:val="20"/>
          <w:szCs w:val="20"/>
        </w:rPr>
        <w:t xml:space="preserve">¿De qué manera lo hizo? ¿Con qué instrumentos? ¿Qué inconvenientes presentaba este tipo de medición? </w:t>
      </w:r>
    </w:p>
    <w:p>
      <w:pPr>
        <w:pStyle w:val="Normal"/>
        <w:spacing w:lineRule="auto" w:line="360"/>
        <w:ind w:left="-850" w:right="-850" w:hanging="0"/>
        <w:jc w:val="both"/>
        <w:rPr>
          <w:rFonts w:ascii="Arial" w:hAnsi="Arial" w:cs="Arial"/>
          <w:b/>
          <w:b/>
          <w:bCs/>
          <w:sz w:val="20"/>
          <w:szCs w:val="20"/>
          <w:u w:val="single"/>
        </w:rPr>
      </w:pPr>
      <w:r>
        <w:rPr>
          <w:rFonts w:cs="Arial" w:ascii="Arial" w:hAnsi="Arial"/>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numPr>
          <w:ilvl w:val="0"/>
          <w:numId w:val="1"/>
        </w:numPr>
        <w:spacing w:lineRule="auto" w:line="360"/>
        <w:ind w:left="-850" w:right="-850" w:hanging="360"/>
        <w:jc w:val="both"/>
        <w:rPr>
          <w:rFonts w:ascii="Arial" w:hAnsi="Arial" w:cs="Arial"/>
          <w:b/>
          <w:b/>
          <w:bCs/>
          <w:sz w:val="20"/>
          <w:szCs w:val="20"/>
          <w:u w:val="single"/>
        </w:rPr>
      </w:pPr>
      <w:r>
        <w:rPr>
          <w:rFonts w:cs="Arial" w:ascii="Arial" w:hAnsi="Arial"/>
          <w:bCs/>
          <w:sz w:val="20"/>
          <w:szCs w:val="20"/>
        </w:rPr>
        <w:t xml:space="preserve">¿Qué es medir? </w:t>
      </w:r>
    </w:p>
    <w:p>
      <w:pPr>
        <w:pStyle w:val="Normal"/>
        <w:spacing w:lineRule="auto" w:line="360"/>
        <w:ind w:left="-850" w:right="-850" w:hanging="0"/>
        <w:jc w:val="both"/>
        <w:rPr>
          <w:rFonts w:ascii="Arial" w:hAnsi="Arial" w:cs="Arial"/>
          <w:b/>
          <w:b/>
          <w:bCs/>
          <w:sz w:val="20"/>
          <w:szCs w:val="20"/>
          <w:u w:val="single"/>
        </w:rPr>
      </w:pPr>
      <w:r>
        <w:rPr>
          <w:rFonts w:cs="Arial" w:ascii="Arial" w:hAnsi="Arial"/>
          <w:bCs/>
          <w:sz w:val="20"/>
          <w:szCs w:val="20"/>
        </w:rPr>
        <w:t>___________________________________________________________________________________________</w:t>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t xml:space="preserve">LOS SISTEMAS DE  UNIDADES  </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Todo aquello que podemos medir constituye una magnitud. Una magnitud va acompañada por la medida o cantidad y la unidad con que estoy midiendo.</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Por ejemplo en la magnitud masa:</w:t>
      </w:r>
    </w:p>
    <w:p>
      <w:pPr>
        <w:pStyle w:val="Normal"/>
        <w:spacing w:lineRule="auto" w:line="360"/>
        <w:jc w:val="both"/>
        <w:rPr>
          <w:rFonts w:ascii="Arial" w:hAnsi="Arial" w:cs="Arial"/>
          <w:bCs/>
          <w:sz w:val="20"/>
          <w:szCs w:val="20"/>
        </w:rPr>
      </w:pPr>
      <w:r>
        <w:rPr>
          <w:rFonts w:cs="Arial" w:ascii="Arial" w:hAnsi="Arial"/>
          <w:bCs/>
          <w:sz w:val="20"/>
          <w:szCs w:val="20"/>
        </w:rPr>
        <w:drawing>
          <wp:anchor behindDoc="0" distT="0" distB="0" distL="114300" distR="114300" simplePos="0" locked="0" layoutInCell="1" allowOverlap="1" relativeHeight="13">
            <wp:simplePos x="0" y="0"/>
            <wp:positionH relativeFrom="column">
              <wp:posOffset>1141730</wp:posOffset>
            </wp:positionH>
            <wp:positionV relativeFrom="paragraph">
              <wp:posOffset>44450</wp:posOffset>
            </wp:positionV>
            <wp:extent cx="4815205" cy="1097280"/>
            <wp:effectExtent l="0" t="0" r="0" b="0"/>
            <wp:wrapSquare wrapText="bothSides"/>
            <wp:docPr id="13"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 descr=""/>
                    <pic:cNvPicPr>
                      <a:picLocks noChangeAspect="1" noChangeArrowheads="1"/>
                    </pic:cNvPicPr>
                  </pic:nvPicPr>
                  <pic:blipFill>
                    <a:blip r:embed="rId12"/>
                    <a:stretch>
                      <a:fillRect/>
                    </a:stretch>
                  </pic:blipFill>
                  <pic:spPr bwMode="auto">
                    <a:xfrm>
                      <a:off x="0" y="0"/>
                      <a:ext cx="4815205" cy="1097280"/>
                    </a:xfrm>
                    <a:prstGeom prst="rect">
                      <a:avLst/>
                    </a:prstGeom>
                  </pic:spPr>
                </pic:pic>
              </a:graphicData>
            </a:graphic>
          </wp:anchor>
        </w:drawing>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Cs/>
          <w:sz w:val="20"/>
          <w:szCs w:val="20"/>
        </w:rPr>
      </w:pPr>
      <w:r>
        <w:rPr>
          <w:rFonts w:cs="Arial" w:ascii="Arial" w:hAnsi="Arial"/>
          <w:bCs/>
          <w:sz w:val="20"/>
          <w:szCs w:val="20"/>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t>Actividad 8</w:t>
      </w:r>
    </w:p>
    <w:p>
      <w:pPr>
        <w:pStyle w:val="ListParagraph"/>
        <w:numPr>
          <w:ilvl w:val="0"/>
          <w:numId w:val="8"/>
        </w:numPr>
        <w:spacing w:lineRule="auto" w:line="360"/>
        <w:ind w:left="-490" w:right="-850" w:hanging="360"/>
        <w:jc w:val="both"/>
        <w:rPr>
          <w:rFonts w:ascii="Arial" w:hAnsi="Arial" w:cs="Arial"/>
          <w:bCs/>
          <w:sz w:val="20"/>
          <w:szCs w:val="20"/>
        </w:rPr>
      </w:pPr>
      <w:r>
        <w:rPr>
          <w:rFonts w:cs="Arial" w:ascii="Arial" w:hAnsi="Arial"/>
          <w:bCs/>
          <w:sz w:val="20"/>
          <w:szCs w:val="20"/>
        </w:rPr>
        <w:t>¿Cuánto mides? ________________</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¿Cuánto pesas? _________________</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¿Qué hora es? _________________</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¿Cuál es el valor de la máxima velocidad para conducir un automóvil permitida en la ciudad?______________</w:t>
      </w:r>
    </w:p>
    <w:p>
      <w:pPr>
        <w:pStyle w:val="ListParagraph"/>
        <w:numPr>
          <w:ilvl w:val="0"/>
          <w:numId w:val="3"/>
        </w:numPr>
        <w:spacing w:lineRule="auto" w:line="360"/>
        <w:ind w:left="-490" w:right="-850" w:hanging="360"/>
        <w:jc w:val="both"/>
        <w:rPr>
          <w:rFonts w:ascii="Arial" w:hAnsi="Arial" w:cs="Arial"/>
          <w:bCs/>
          <w:sz w:val="20"/>
          <w:szCs w:val="20"/>
        </w:rPr>
      </w:pPr>
      <w:r>
        <w:rPr>
          <w:rFonts w:cs="Arial" w:ascii="Arial" w:hAnsi="Arial"/>
          <w:bCs/>
          <w:sz w:val="20"/>
          <w:szCs w:val="20"/>
        </w:rPr>
        <w:t>Identifica las unidades de medida que mencionaste en el punto anterior.________________________________</w:t>
      </w:r>
    </w:p>
    <w:p>
      <w:pPr>
        <w:pStyle w:val="ListParagraph"/>
        <w:numPr>
          <w:ilvl w:val="0"/>
          <w:numId w:val="3"/>
        </w:numPr>
        <w:spacing w:lineRule="auto" w:line="360"/>
        <w:ind w:left="-490" w:right="-850" w:hanging="360"/>
        <w:jc w:val="both"/>
        <w:rPr>
          <w:rFonts w:ascii="Arial" w:hAnsi="Arial" w:cs="Arial"/>
          <w:bCs/>
          <w:sz w:val="20"/>
          <w:szCs w:val="20"/>
        </w:rPr>
      </w:pPr>
      <w:r>
        <w:rPr>
          <w:rFonts w:cs="Arial" w:ascii="Arial" w:hAnsi="Arial"/>
          <w:bCs/>
          <w:sz w:val="20"/>
          <w:szCs w:val="20"/>
        </w:rPr>
        <w:t>¿Qué otras unidades conoces?__________________________________</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Un sistema de unidades es un conjunto de unidades básicas o fundamentales que se toman como referencia; cada una de las unidades fundamentales representa una cantidad física determinada; las unidades que no aparecen entre las fundamentales se denominan unidades derivadas.</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Existen varios sistemas de unidades, cada uno de ellos tiene un determinado número de unidades básicas o fundamentales.</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En las Tablas que figuran a continuación citamos los diferentes sistemas, las unidades fundamentales de cada uno de ellos y las unidades derivadas del Sistema Internacional.</w:t>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drawing>
          <wp:anchor behindDoc="0" distT="0" distB="0" distL="114300" distR="114300" simplePos="0" locked="0" layoutInCell="1" allowOverlap="1" relativeHeight="17">
            <wp:simplePos x="0" y="0"/>
            <wp:positionH relativeFrom="margin">
              <wp:posOffset>-513715</wp:posOffset>
            </wp:positionH>
            <wp:positionV relativeFrom="paragraph">
              <wp:posOffset>189865</wp:posOffset>
            </wp:positionV>
            <wp:extent cx="6457950" cy="1936115"/>
            <wp:effectExtent l="0" t="0" r="0" b="0"/>
            <wp:wrapSquare wrapText="bothSides"/>
            <wp:docPr id="14"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7" descr=""/>
                    <pic:cNvPicPr>
                      <a:picLocks noChangeAspect="1" noChangeArrowheads="1"/>
                    </pic:cNvPicPr>
                  </pic:nvPicPr>
                  <pic:blipFill>
                    <a:blip r:embed="rId13"/>
                    <a:stretch>
                      <a:fillRect/>
                    </a:stretch>
                  </pic:blipFill>
                  <pic:spPr bwMode="auto">
                    <a:xfrm>
                      <a:off x="0" y="0"/>
                      <a:ext cx="6457950" cy="1936115"/>
                    </a:xfrm>
                    <a:prstGeom prst="rect">
                      <a:avLst/>
                    </a:prstGeom>
                  </pic:spPr>
                </pic:pic>
              </a:graphicData>
            </a:graphic>
          </wp:anchor>
        </w:drawing>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drawing>
          <wp:anchor behindDoc="0" distT="0" distB="0" distL="114300" distR="114300" simplePos="0" locked="0" layoutInCell="1" allowOverlap="1" relativeHeight="14">
            <wp:simplePos x="0" y="0"/>
            <wp:positionH relativeFrom="page">
              <wp:posOffset>838200</wp:posOffset>
            </wp:positionH>
            <wp:positionV relativeFrom="paragraph">
              <wp:posOffset>299085</wp:posOffset>
            </wp:positionV>
            <wp:extent cx="6394450" cy="1673860"/>
            <wp:effectExtent l="0" t="0" r="0" b="0"/>
            <wp:wrapSquare wrapText="bothSides"/>
            <wp:docPr id="15"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6" descr=""/>
                    <pic:cNvPicPr>
                      <a:picLocks noChangeAspect="1" noChangeArrowheads="1"/>
                    </pic:cNvPicPr>
                  </pic:nvPicPr>
                  <pic:blipFill>
                    <a:blip r:embed="rId14"/>
                    <a:stretch>
                      <a:fillRect/>
                    </a:stretch>
                  </pic:blipFill>
                  <pic:spPr bwMode="auto">
                    <a:xfrm>
                      <a:off x="0" y="0"/>
                      <a:ext cx="6394450" cy="1673860"/>
                    </a:xfrm>
                    <a:prstGeom prst="rect">
                      <a:avLst/>
                    </a:prstGeom>
                  </pic:spPr>
                </pic:pic>
              </a:graphicData>
            </a:graphic>
          </wp:anchor>
        </w:drawing>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t>Actividad 9</w:t>
      </w:r>
    </w:p>
    <w:p>
      <w:pPr>
        <w:pStyle w:val="Normal"/>
        <w:spacing w:lineRule="auto" w:line="360"/>
        <w:ind w:left="-850" w:right="-850" w:hanging="0"/>
        <w:jc w:val="both"/>
        <w:rPr>
          <w:rFonts w:ascii="Arial" w:hAnsi="Arial" w:cs="Arial"/>
          <w:bCs/>
          <w:sz w:val="20"/>
          <w:szCs w:val="20"/>
        </w:rPr>
      </w:pPr>
      <w:r>
        <w:rPr>
          <w:rFonts w:cs="Arial" w:ascii="Arial" w:hAnsi="Arial"/>
          <w:bCs/>
          <w:sz w:val="20"/>
          <w:szCs w:val="20"/>
        </w:rPr>
        <w:t xml:space="preserve">Indica si las siguientes son mediciones de longitud, superficie, volumen, masa, densidad, tiempo o temperatura: </w:t>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numPr>
          <w:ilvl w:val="0"/>
          <w:numId w:val="2"/>
        </w:numPr>
        <w:spacing w:lineRule="auto" w:line="360"/>
        <w:jc w:val="both"/>
        <w:rPr>
          <w:rFonts w:ascii="Arial" w:hAnsi="Arial" w:cs="Arial"/>
          <w:bCs/>
          <w:sz w:val="20"/>
          <w:szCs w:val="20"/>
        </w:rPr>
      </w:pPr>
      <w:r>
        <mc:AlternateContent>
          <mc:Choice Requires="wps">
            <w:drawing>
              <wp:anchor behindDoc="0" distT="0" distB="0" distL="114300" distR="114300" simplePos="0" locked="0" layoutInCell="1" allowOverlap="1" relativeHeight="16" wp14:anchorId="0C5E49DC">
                <wp:simplePos x="0" y="0"/>
                <wp:positionH relativeFrom="margin">
                  <wp:posOffset>3237865</wp:posOffset>
                </wp:positionH>
                <wp:positionV relativeFrom="paragraph">
                  <wp:posOffset>1270</wp:posOffset>
                </wp:positionV>
                <wp:extent cx="2845435" cy="2532380"/>
                <wp:effectExtent l="0" t="0" r="12700" b="12700"/>
                <wp:wrapSquare wrapText="bothSides"/>
                <wp:docPr id="16" name="Cuadro de texto 15"/>
                <a:graphic xmlns:a="http://schemas.openxmlformats.org/drawingml/2006/main">
                  <a:graphicData uri="http://schemas.microsoft.com/office/word/2010/wordprocessingShape">
                    <wps:wsp>
                      <wps:cNvSpPr/>
                      <wps:spPr>
                        <a:xfrm>
                          <a:off x="0" y="0"/>
                          <a:ext cx="2844720" cy="25318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both"/>
                              <w:rPr>
                                <w:rFonts w:ascii="Arial" w:hAnsi="Arial" w:cs="Arial"/>
                                <w:b/>
                                <w:b/>
                                <w:sz w:val="18"/>
                                <w:szCs w:val="18"/>
                              </w:rPr>
                            </w:pPr>
                            <w:r>
                              <w:rPr>
                                <w:rFonts w:cs="Arial" w:ascii="Arial" w:hAnsi="Arial"/>
                                <w:b/>
                                <w:sz w:val="18"/>
                                <w:szCs w:val="18"/>
                              </w:rPr>
                              <w:t xml:space="preserve">¿”Volumen” es sinónimo de “capacidad”? </w:t>
                            </w:r>
                          </w:p>
                          <w:p>
                            <w:pPr>
                              <w:pStyle w:val="Contenidodelmarco"/>
                              <w:jc w:val="both"/>
                              <w:rPr>
                                <w:rFonts w:ascii="Arial" w:hAnsi="Arial" w:cs="Arial"/>
                                <w:sz w:val="16"/>
                                <w:szCs w:val="16"/>
                              </w:rPr>
                            </w:pPr>
                            <w:r>
                              <w:rPr>
                                <w:rFonts w:cs="Arial" w:ascii="Arial" w:hAnsi="Arial"/>
                                <w:sz w:val="16"/>
                                <w:szCs w:val="16"/>
                              </w:rPr>
                              <w:t xml:space="preserve">El volumen es una magnitud derivada de la longitud. </w:t>
                            </w:r>
                          </w:p>
                          <w:p>
                            <w:pPr>
                              <w:pStyle w:val="Contenidodelmarco"/>
                              <w:jc w:val="both"/>
                              <w:rPr>
                                <w:rFonts w:ascii="Arial" w:hAnsi="Arial" w:cs="Arial"/>
                                <w:sz w:val="16"/>
                                <w:szCs w:val="16"/>
                              </w:rPr>
                            </w:pPr>
                            <w:r>
                              <w:rPr>
                                <w:rFonts w:cs="Arial" w:ascii="Arial" w:hAnsi="Arial"/>
                                <w:sz w:val="16"/>
                                <w:szCs w:val="16"/>
                              </w:rPr>
                              <w:t>En ocasiones, cuando queremos expresar el volumen de un líquido, lo identificamos con la capacidad del recipiente donde se encuentra. La unidad de capacidad es el litro (l o L), que equivale al volumen de un cubo de 1dm de lado. Por ejemplo, de una botella que puede contener un litro de leche decimos que tiene una capacidad de 1L y un volumen de 1 dm</w:t>
                            </w:r>
                            <w:r>
                              <w:rPr>
                                <w:rFonts w:cs="Arial" w:ascii="Arial" w:hAnsi="Arial"/>
                                <w:sz w:val="16"/>
                                <w:szCs w:val="16"/>
                                <w:vertAlign w:val="superscript"/>
                              </w:rPr>
                              <w:t>3</w:t>
                            </w:r>
                            <w:r>
                              <w:rPr>
                                <w:rFonts w:cs="Arial" w:ascii="Arial" w:hAnsi="Arial"/>
                                <w:sz w:val="16"/>
                                <w:szCs w:val="16"/>
                              </w:rPr>
                              <w:t>.</w:t>
                            </w:r>
                          </w:p>
                          <w:tbl>
                            <w:tblPr>
                              <w:tblW w:w="4004" w:type="dxa"/>
                              <w:jc w:val="left"/>
                              <w:tblInd w:w="0" w:type="dxa"/>
                              <w:tblCellMar>
                                <w:top w:w="0" w:type="dxa"/>
                                <w:left w:w="108" w:type="dxa"/>
                                <w:bottom w:w="0" w:type="dxa"/>
                                <w:right w:w="108" w:type="dxa"/>
                              </w:tblCellMar>
                              <w:tblLook w:firstRow="1" w:noVBand="1" w:lastRow="0" w:firstColumn="1" w:lastColumn="0" w:noHBand="0" w:val="04a0"/>
                            </w:tblPr>
                            <w:tblGrid>
                              <w:gridCol w:w="2002"/>
                              <w:gridCol w:w="2001"/>
                            </w:tblGrid>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 xml:space="preserve">Volumen </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 xml:space="preserve">Capacidad </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1km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1.000.000.000kL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1hm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1.000.000 kL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1dam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1.000kL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1dm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1cm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1mL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1mm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0,001mL</w:t>
                                  </w:r>
                                </w:p>
                              </w:tc>
                            </w:tr>
                          </w:tbl>
                          <w:p>
                            <w:pPr>
                              <w:pStyle w:val="Contenidodelmarco"/>
                              <w:jc w:val="both"/>
                              <w:rPr/>
                            </w:pPr>
                            <w:r>
                              <w:rPr/>
                            </w:r>
                          </w:p>
                        </w:txbxContent>
                      </wps:txbx>
                      <wps:bodyPr>
                        <a:spAutoFit/>
                      </wps:bodyPr>
                    </wps:wsp>
                  </a:graphicData>
                </a:graphic>
                <wp14:sizeRelV relativeFrom="margin">
                  <wp14:pctHeight>20000</wp14:pctHeight>
                </wp14:sizeRelV>
              </wp:anchor>
            </w:drawing>
          </mc:Choice>
          <mc:Fallback>
            <w:pict>
              <v:rect id="shape_0" ID="Cuadro de texto 15" fillcolor="white" stroked="t" style="position:absolute;margin-left:254.95pt;margin-top:0.1pt;width:223.95pt;height:199.3pt;mso-position-horizontal-relative:margin" wp14:anchorId="0C5E49DC">
                <w10:wrap type="square"/>
                <v:fill o:detectmouseclick="t" type="solid" color2="black"/>
                <v:stroke color="black" weight="9360" joinstyle="miter" endcap="flat"/>
                <v:textbox>
                  <w:txbxContent>
                    <w:p>
                      <w:pPr>
                        <w:pStyle w:val="Contenidodelmarco"/>
                        <w:jc w:val="both"/>
                        <w:rPr>
                          <w:rFonts w:ascii="Arial" w:hAnsi="Arial" w:cs="Arial"/>
                          <w:b/>
                          <w:b/>
                          <w:sz w:val="18"/>
                          <w:szCs w:val="18"/>
                        </w:rPr>
                      </w:pPr>
                      <w:r>
                        <w:rPr>
                          <w:rFonts w:cs="Arial" w:ascii="Arial" w:hAnsi="Arial"/>
                          <w:b/>
                          <w:sz w:val="18"/>
                          <w:szCs w:val="18"/>
                        </w:rPr>
                        <w:t xml:space="preserve">¿”Volumen” es sinónimo de “capacidad”? </w:t>
                      </w:r>
                    </w:p>
                    <w:p>
                      <w:pPr>
                        <w:pStyle w:val="Contenidodelmarco"/>
                        <w:jc w:val="both"/>
                        <w:rPr>
                          <w:rFonts w:ascii="Arial" w:hAnsi="Arial" w:cs="Arial"/>
                          <w:sz w:val="16"/>
                          <w:szCs w:val="16"/>
                        </w:rPr>
                      </w:pPr>
                      <w:r>
                        <w:rPr>
                          <w:rFonts w:cs="Arial" w:ascii="Arial" w:hAnsi="Arial"/>
                          <w:sz w:val="16"/>
                          <w:szCs w:val="16"/>
                        </w:rPr>
                        <w:t xml:space="preserve">El volumen es una magnitud derivada de la longitud. </w:t>
                      </w:r>
                    </w:p>
                    <w:p>
                      <w:pPr>
                        <w:pStyle w:val="Contenidodelmarco"/>
                        <w:jc w:val="both"/>
                        <w:rPr>
                          <w:rFonts w:ascii="Arial" w:hAnsi="Arial" w:cs="Arial"/>
                          <w:sz w:val="16"/>
                          <w:szCs w:val="16"/>
                        </w:rPr>
                      </w:pPr>
                      <w:r>
                        <w:rPr>
                          <w:rFonts w:cs="Arial" w:ascii="Arial" w:hAnsi="Arial"/>
                          <w:sz w:val="16"/>
                          <w:szCs w:val="16"/>
                        </w:rPr>
                        <w:t>En ocasiones, cuando queremos expresar el volumen de un líquido, lo identificamos con la capacidad del recipiente donde se encuentra. La unidad de capacidad es el litro (l o L), que equivale al volumen de un cubo de 1dm de lado. Por ejemplo, de una botella que puede contener un litro de leche decimos que tiene una capacidad de 1L y un volumen de 1 dm</w:t>
                      </w:r>
                      <w:r>
                        <w:rPr>
                          <w:rFonts w:cs="Arial" w:ascii="Arial" w:hAnsi="Arial"/>
                          <w:sz w:val="16"/>
                          <w:szCs w:val="16"/>
                          <w:vertAlign w:val="superscript"/>
                        </w:rPr>
                        <w:t>3</w:t>
                      </w:r>
                      <w:r>
                        <w:rPr>
                          <w:rFonts w:cs="Arial" w:ascii="Arial" w:hAnsi="Arial"/>
                          <w:sz w:val="16"/>
                          <w:szCs w:val="16"/>
                        </w:rPr>
                        <w:t>.</w:t>
                      </w:r>
                    </w:p>
                    <w:tbl>
                      <w:tblPr>
                        <w:tblW w:w="4004" w:type="dxa"/>
                        <w:jc w:val="left"/>
                        <w:tblInd w:w="0" w:type="dxa"/>
                        <w:tblCellMar>
                          <w:top w:w="0" w:type="dxa"/>
                          <w:left w:w="108" w:type="dxa"/>
                          <w:bottom w:w="0" w:type="dxa"/>
                          <w:right w:w="108" w:type="dxa"/>
                        </w:tblCellMar>
                        <w:tblLook w:firstRow="1" w:noVBand="1" w:lastRow="0" w:firstColumn="1" w:lastColumn="0" w:noHBand="0" w:val="04a0"/>
                      </w:tblPr>
                      <w:tblGrid>
                        <w:gridCol w:w="2002"/>
                        <w:gridCol w:w="2001"/>
                      </w:tblGrid>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 xml:space="preserve">Volumen </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 xml:space="preserve">Capacidad </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1km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1.000.000.000kL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1hm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1.000.000 kL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1dam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1.000kL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1.000L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1dm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1cm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1mL</w:t>
                            </w:r>
                          </w:p>
                        </w:tc>
                      </w:tr>
                      <w:tr>
                        <w:trPr/>
                        <w:tc>
                          <w:tcPr>
                            <w:tcW w:w="2002"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1mm</w:t>
                            </w:r>
                            <w:r>
                              <w:rPr>
                                <w:rFonts w:cs="Arial" w:ascii="Arial" w:hAnsi="Arial"/>
                                <w:sz w:val="18"/>
                                <w:szCs w:val="18"/>
                                <w:vertAlign w:val="superscript"/>
                              </w:rPr>
                              <w:t>3</w:t>
                            </w:r>
                          </w:p>
                        </w:tc>
                        <w:tc>
                          <w:tcPr>
                            <w:tcW w:w="2001" w:type="dxa"/>
                            <w:tcBorders>
                              <w:top w:val="single" w:sz="4" w:space="0" w:color="000000"/>
                              <w:left w:val="single" w:sz="4" w:space="0" w:color="000000"/>
                              <w:bottom w:val="single" w:sz="4" w:space="0" w:color="000000"/>
                              <w:right w:val="single" w:sz="4" w:space="0" w:color="000000"/>
                            </w:tcBorders>
                            <w:shd w:color="auto" w:fill="auto" w:val="pct20"/>
                          </w:tcPr>
                          <w:p>
                            <w:pPr>
                              <w:pStyle w:val="Contenidodelmarco"/>
                              <w:jc w:val="both"/>
                              <w:rPr>
                                <w:rFonts w:ascii="Arial" w:hAnsi="Arial" w:cs="Arial"/>
                                <w:sz w:val="18"/>
                                <w:szCs w:val="18"/>
                              </w:rPr>
                            </w:pPr>
                            <w:r>
                              <w:rPr>
                                <w:rFonts w:cs="Arial" w:ascii="Arial" w:hAnsi="Arial"/>
                                <w:sz w:val="18"/>
                                <w:szCs w:val="18"/>
                              </w:rPr>
                              <w:t>0,001mL</w:t>
                            </w:r>
                          </w:p>
                        </w:tc>
                      </w:tr>
                    </w:tbl>
                    <w:p>
                      <w:pPr>
                        <w:pStyle w:val="Contenidodelmarco"/>
                        <w:jc w:val="both"/>
                        <w:rPr/>
                      </w:pPr>
                      <w:r>
                        <w:rPr/>
                      </w:r>
                    </w:p>
                  </w:txbxContent>
                </v:textbox>
              </v:rect>
            </w:pict>
          </mc:Fallback>
        </mc:AlternateContent>
      </w:r>
      <w:r>
        <w:rPr>
          <w:rFonts w:cs="Arial" w:ascii="Arial" w:hAnsi="Arial"/>
          <w:bCs/>
          <w:sz w:val="20"/>
          <w:szCs w:val="20"/>
        </w:rPr>
        <w:t>3 s __________________</w:t>
      </w:r>
    </w:p>
    <w:p>
      <w:pPr>
        <w:pStyle w:val="Normal"/>
        <w:numPr>
          <w:ilvl w:val="0"/>
          <w:numId w:val="2"/>
        </w:numPr>
        <w:spacing w:lineRule="auto" w:line="360"/>
        <w:jc w:val="both"/>
        <w:rPr>
          <w:rFonts w:ascii="Arial" w:hAnsi="Arial" w:cs="Arial"/>
          <w:bCs/>
          <w:sz w:val="20"/>
          <w:szCs w:val="20"/>
        </w:rPr>
      </w:pPr>
      <w:r>
        <w:rPr>
          <w:rFonts w:cs="Arial" w:ascii="Arial" w:hAnsi="Arial"/>
          <w:bCs/>
          <w:sz w:val="20"/>
          <w:szCs w:val="20"/>
        </w:rPr>
        <w:t>2,3 g/ ml ______________</w:t>
      </w:r>
    </w:p>
    <w:p>
      <w:pPr>
        <w:pStyle w:val="Normal"/>
        <w:spacing w:lineRule="auto" w:line="360"/>
        <w:jc w:val="both"/>
        <w:rPr>
          <w:rFonts w:ascii="Arial" w:hAnsi="Arial" w:cs="Arial"/>
          <w:bCs/>
          <w:sz w:val="20"/>
          <w:szCs w:val="20"/>
        </w:rPr>
      </w:pPr>
      <w:r>
        <w:rPr>
          <w:rFonts w:cs="Arial" w:ascii="Arial" w:hAnsi="Arial"/>
          <w:bCs/>
          <w:sz w:val="20"/>
          <w:szCs w:val="20"/>
        </w:rPr>
        <w:t>c)  1,2 m _________________</w:t>
      </w:r>
    </w:p>
    <w:p>
      <w:pPr>
        <w:pStyle w:val="Normal"/>
        <w:spacing w:lineRule="auto" w:line="360"/>
        <w:jc w:val="both"/>
        <w:rPr>
          <w:rFonts w:ascii="Arial" w:hAnsi="Arial" w:cs="Arial"/>
          <w:bCs/>
          <w:sz w:val="20"/>
          <w:szCs w:val="20"/>
        </w:rPr>
      </w:pPr>
      <w:r>
        <w:rPr>
          <w:rFonts w:cs="Arial" w:ascii="Arial" w:hAnsi="Arial"/>
          <w:bCs/>
          <w:sz w:val="20"/>
          <w:szCs w:val="20"/>
        </w:rPr>
        <w:t>d)  72 m</w:t>
      </w:r>
      <w:r>
        <w:rPr>
          <w:rFonts w:cs="Arial" w:ascii="Arial" w:hAnsi="Arial"/>
          <w:bCs/>
          <w:sz w:val="20"/>
          <w:szCs w:val="20"/>
          <w:vertAlign w:val="superscript"/>
        </w:rPr>
        <w:t>2</w:t>
      </w:r>
      <w:r>
        <w:rPr>
          <w:rFonts w:cs="Arial" w:ascii="Arial" w:hAnsi="Arial"/>
          <w:bCs/>
          <w:sz w:val="20"/>
          <w:szCs w:val="20"/>
        </w:rPr>
        <w:t xml:space="preserve"> _________________</w:t>
      </w:r>
    </w:p>
    <w:p>
      <w:pPr>
        <w:pStyle w:val="Normal"/>
        <w:spacing w:lineRule="auto" w:line="360"/>
        <w:jc w:val="both"/>
        <w:rPr>
          <w:rFonts w:ascii="Arial" w:hAnsi="Arial" w:cs="Arial"/>
          <w:bCs/>
          <w:sz w:val="20"/>
          <w:szCs w:val="20"/>
        </w:rPr>
      </w:pPr>
      <w:r>
        <w:rPr>
          <w:rFonts w:cs="Arial" w:ascii="Arial" w:hAnsi="Arial"/>
          <w:bCs/>
          <w:sz w:val="20"/>
          <w:szCs w:val="20"/>
        </w:rPr>
        <w:t>e)  182 K _________________</w:t>
      </w:r>
    </w:p>
    <w:p>
      <w:pPr>
        <w:pStyle w:val="Normal"/>
        <w:spacing w:lineRule="auto" w:line="360"/>
        <w:jc w:val="both"/>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f)  20 cm</w:t>
      </w:r>
      <w:r>
        <w:rPr>
          <w:rFonts w:cs="Arial" w:ascii="Arial" w:hAnsi="Arial"/>
          <w:bCs/>
          <w:sz w:val="20"/>
          <w:szCs w:val="20"/>
          <w:vertAlign w:val="superscript"/>
        </w:rPr>
        <w:t xml:space="preserve">3 </w:t>
      </w:r>
      <w:r>
        <w:rPr>
          <w:rFonts w:cs="Arial" w:ascii="Arial" w:hAnsi="Arial"/>
          <w:bCs/>
          <w:sz w:val="20"/>
          <w:szCs w:val="20"/>
        </w:rPr>
        <w:t>________________</w:t>
      </w:r>
    </w:p>
    <w:p>
      <w:pPr>
        <w:pStyle w:val="Normal"/>
        <w:spacing w:lineRule="auto" w:line="360"/>
        <w:jc w:val="both"/>
        <w:rPr>
          <w:rFonts w:ascii="Arial" w:hAnsi="Arial" w:cs="Arial"/>
          <w:bCs/>
          <w:sz w:val="20"/>
          <w:szCs w:val="20"/>
        </w:rPr>
      </w:pPr>
      <w:r>
        <w:rPr>
          <w:rFonts w:cs="Arial" w:ascii="Arial" w:hAnsi="Arial"/>
          <w:bCs/>
          <w:sz w:val="20"/>
          <w:szCs w:val="20"/>
        </w:rPr>
        <w:t xml:space="preserve"> </w:t>
      </w:r>
      <w:r>
        <w:rPr>
          <w:rFonts w:cs="Arial" w:ascii="Arial" w:hAnsi="Arial"/>
          <w:bCs/>
          <w:sz w:val="20"/>
          <w:szCs w:val="20"/>
        </w:rPr>
        <w:t>g)  33°C _________________</w:t>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jc w:val="both"/>
        <w:rPr>
          <w:rFonts w:ascii="Arial" w:hAnsi="Arial" w:cs="Arial"/>
          <w:b/>
          <w:b/>
          <w:bCs/>
          <w:sz w:val="20"/>
          <w:szCs w:val="20"/>
          <w:u w:val="single"/>
        </w:rPr>
      </w:pPr>
      <w:r>
        <w:rPr>
          <w:rFonts w:cs="Arial" w:ascii="Arial" w:hAnsi="Arial"/>
          <w:b/>
          <w:bCs/>
          <w:sz w:val="20"/>
          <w:szCs w:val="20"/>
          <w:u w:val="single"/>
        </w:rPr>
      </w:r>
    </w:p>
    <w:p>
      <w:pPr>
        <w:pStyle w:val="Normal"/>
        <w:spacing w:lineRule="auto" w:line="360"/>
        <w:ind w:left="-850" w:right="-850" w:hanging="0"/>
        <w:jc w:val="both"/>
        <w:rPr>
          <w:rFonts w:ascii="Arial" w:hAnsi="Arial" w:cs="Arial"/>
          <w:b/>
          <w:b/>
          <w:bCs/>
          <w:sz w:val="20"/>
          <w:szCs w:val="20"/>
          <w:u w:val="single"/>
        </w:rPr>
      </w:pPr>
      <w:r>
        <w:rPr>
          <w:rFonts w:cs="Arial" w:ascii="Arial" w:hAnsi="Arial"/>
          <w:b/>
          <w:bCs/>
          <w:sz w:val="20"/>
          <w:szCs w:val="20"/>
          <w:u w:val="single"/>
        </w:rPr>
        <w:t>MASA, PESO VOLUMEN Y DENSIDAD</w:t>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t xml:space="preserve">Hemos analizado varias </w:t>
      </w:r>
      <w:r>
        <w:rPr>
          <w:rFonts w:cs="Arial" w:ascii="Arial" w:hAnsi="Arial"/>
          <w:b/>
          <w:bCs/>
          <w:sz w:val="20"/>
          <w:szCs w:val="20"/>
        </w:rPr>
        <w:t xml:space="preserve">PROPIEDADES DE LOS MATERIALES </w:t>
      </w:r>
      <w:r>
        <w:rPr>
          <w:rFonts w:cs="Arial" w:ascii="Arial" w:hAnsi="Arial"/>
          <w:b/>
          <w:sz w:val="20"/>
          <w:szCs w:val="20"/>
        </w:rPr>
        <w:t xml:space="preserve">que, obviamente también son </w:t>
      </w:r>
      <w:r>
        <w:rPr>
          <w:rFonts w:cs="Arial" w:ascii="Arial" w:hAnsi="Arial"/>
          <w:b/>
          <w:bCs/>
          <w:sz w:val="20"/>
          <w:szCs w:val="20"/>
        </w:rPr>
        <w:t xml:space="preserve">PROPIEDADES DE LOS CUERPOS </w:t>
      </w:r>
      <w:r>
        <w:rPr>
          <w:rFonts w:cs="Arial" w:ascii="Arial" w:hAnsi="Arial"/>
          <w:b/>
          <w:sz w:val="20"/>
          <w:szCs w:val="20"/>
        </w:rPr>
        <w:t xml:space="preserve">por estar éstos constituidos con </w:t>
      </w:r>
      <w:r>
        <w:rPr>
          <w:rFonts w:cs="Arial" w:ascii="Arial" w:hAnsi="Arial"/>
          <w:b/>
          <w:bCs/>
          <w:sz w:val="20"/>
          <w:szCs w:val="20"/>
        </w:rPr>
        <w:t>MATERIALES</w:t>
      </w:r>
      <w:r>
        <w:rPr>
          <w:rFonts w:cs="Arial" w:ascii="Arial" w:hAnsi="Arial"/>
          <w:b/>
          <w:sz w:val="20"/>
          <w:szCs w:val="20"/>
        </w:rPr>
        <w:t>.</w:t>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t xml:space="preserve">Entre las </w:t>
      </w:r>
      <w:r>
        <w:rPr>
          <w:rFonts w:cs="Arial" w:ascii="Arial" w:hAnsi="Arial"/>
          <w:b/>
          <w:bCs/>
          <w:sz w:val="20"/>
          <w:szCs w:val="20"/>
        </w:rPr>
        <w:t xml:space="preserve">PROPIEDADES </w:t>
      </w:r>
      <w:r>
        <w:rPr>
          <w:rFonts w:cs="Arial" w:ascii="Arial" w:hAnsi="Arial"/>
          <w:b/>
          <w:sz w:val="20"/>
          <w:szCs w:val="20"/>
        </w:rPr>
        <w:t xml:space="preserve">vistas hay algunas que tienen cierta importancia a la hora de estudiar la </w:t>
      </w:r>
      <w:r>
        <w:rPr>
          <w:rFonts w:cs="Arial" w:ascii="Arial" w:hAnsi="Arial"/>
          <w:b/>
          <w:bCs/>
          <w:sz w:val="20"/>
          <w:szCs w:val="20"/>
        </w:rPr>
        <w:t xml:space="preserve">MATERIA </w:t>
      </w:r>
      <w:r>
        <w:rPr>
          <w:rFonts w:cs="Arial" w:ascii="Arial" w:hAnsi="Arial"/>
          <w:b/>
          <w:sz w:val="20"/>
          <w:szCs w:val="20"/>
        </w:rPr>
        <w:t xml:space="preserve">y los </w:t>
      </w:r>
      <w:r>
        <w:rPr>
          <w:rFonts w:cs="Arial" w:ascii="Arial" w:hAnsi="Arial"/>
          <w:b/>
          <w:bCs/>
          <w:sz w:val="20"/>
          <w:szCs w:val="20"/>
        </w:rPr>
        <w:t>CUERPOS</w:t>
      </w:r>
      <w:r>
        <w:rPr>
          <w:rFonts w:cs="Arial" w:ascii="Arial" w:hAnsi="Arial"/>
          <w:b/>
          <w:sz w:val="20"/>
          <w:szCs w:val="20"/>
        </w:rPr>
        <w:t xml:space="preserve">. Esas </w:t>
      </w:r>
      <w:r>
        <w:rPr>
          <w:rFonts w:cs="Arial" w:ascii="Arial" w:hAnsi="Arial"/>
          <w:b/>
          <w:bCs/>
          <w:sz w:val="20"/>
          <w:szCs w:val="20"/>
        </w:rPr>
        <w:t xml:space="preserve">PROPIEDADES </w:t>
      </w:r>
      <w:r>
        <w:rPr>
          <w:rFonts w:cs="Arial" w:ascii="Arial" w:hAnsi="Arial"/>
          <w:b/>
          <w:sz w:val="20"/>
          <w:szCs w:val="20"/>
        </w:rPr>
        <w:t xml:space="preserve">que tienen cierta relevancia en lo que se refiere al estudio de la </w:t>
      </w:r>
      <w:r>
        <w:rPr>
          <w:rFonts w:cs="Arial" w:ascii="Arial" w:hAnsi="Arial"/>
          <w:b/>
          <w:bCs/>
          <w:sz w:val="20"/>
          <w:szCs w:val="20"/>
        </w:rPr>
        <w:t xml:space="preserve">MATERIA </w:t>
      </w:r>
      <w:r>
        <w:rPr>
          <w:rFonts w:cs="Arial" w:ascii="Arial" w:hAnsi="Arial"/>
          <w:b/>
          <w:sz w:val="20"/>
          <w:szCs w:val="20"/>
        </w:rPr>
        <w:t xml:space="preserve">y los </w:t>
      </w:r>
      <w:r>
        <w:rPr>
          <w:rFonts w:cs="Arial" w:ascii="Arial" w:hAnsi="Arial"/>
          <w:b/>
          <w:bCs/>
          <w:sz w:val="20"/>
          <w:szCs w:val="20"/>
        </w:rPr>
        <w:t xml:space="preserve">CUERPOS </w:t>
      </w:r>
      <w:r>
        <w:rPr>
          <w:rFonts w:cs="Arial" w:ascii="Arial" w:hAnsi="Arial"/>
          <w:b/>
          <w:sz w:val="20"/>
          <w:szCs w:val="20"/>
        </w:rPr>
        <w:t>son:</w:t>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r>
    </w:p>
    <w:p>
      <w:pPr>
        <w:pStyle w:val="Normal"/>
        <w:spacing w:lineRule="auto" w:line="360"/>
        <w:ind w:left="-850" w:right="-850" w:hanging="0"/>
        <w:jc w:val="both"/>
        <w:rPr>
          <w:rFonts w:ascii="Arial" w:hAnsi="Arial" w:cs="Arial"/>
          <w:b/>
          <w:b/>
          <w:sz w:val="20"/>
          <w:szCs w:val="20"/>
        </w:rPr>
      </w:pPr>
      <w:r>
        <w:rPr/>
        <mc:AlternateContent>
          <mc:Choice Requires="wpg">
            <w:drawing>
              <wp:inline distT="0" distB="0" distL="114300" distR="114300">
                <wp:extent cx="16940530" cy="2611120"/>
                <wp:effectExtent l="0" t="0" r="0" b="0"/>
                <wp:docPr id="18" name="Lienzo 14"/>
                <a:graphic xmlns:a="http://schemas.openxmlformats.org/drawingml/2006/main">
                  <a:graphicData uri="http://schemas.microsoft.com/office/word/2010/wordprocessingGroup">
                    <wpg:wgp>
                      <wpg:cNvGrpSpPr/>
                      <wpg:grpSpPr>
                        <a:xfrm>
                          <a:off x="0" y="0"/>
                          <a:ext cx="16939800" cy="2610360"/>
                        </a:xfrm>
                      </wpg:grpSpPr>
                      <wps:wsp>
                        <wps:cNvSpPr/>
                        <wps:spPr>
                          <a:xfrm>
                            <a:off x="3613320" y="0"/>
                            <a:ext cx="5400000" cy="2263320"/>
                          </a:xfrm>
                          <a:prstGeom prst="rect">
                            <a:avLst/>
                          </a:prstGeom>
                          <a:noFill/>
                          <a:ln>
                            <a:noFill/>
                          </a:ln>
                        </wps:spPr>
                        <wps:style>
                          <a:lnRef idx="0"/>
                          <a:fillRef idx="0"/>
                          <a:effectRef idx="0"/>
                          <a:fontRef idx="minor"/>
                        </wps:style>
                        <wps:bodyPr/>
                      </wps:wsp>
                      <wps:wsp>
                        <wps:cNvSpPr/>
                        <wps:spPr>
                          <a:xfrm>
                            <a:off x="267480" y="4320"/>
                            <a:ext cx="9653400" cy="233640"/>
                          </a:xfrm>
                          <a:prstGeom prst="rect">
                            <a:avLst/>
                          </a:prstGeom>
                          <a:solidFill>
                            <a:srgbClr val="eaeaea"/>
                          </a:solidFill>
                          <a:ln w="57240">
                            <a:solidFill>
                              <a:srgbClr val="000000"/>
                            </a:solidFill>
                            <a:round/>
                          </a:ln>
                        </wps:spPr>
                        <wps:style>
                          <a:lnRef idx="0"/>
                          <a:fillRef idx="0"/>
                          <a:effectRef idx="0"/>
                          <a:fontRef idx="minor"/>
                        </wps:style>
                        <wps:txbx>
                          <w:txbxContent>
                            <w:p>
                              <w:pPr>
                                <w:overflowPunct w:val="false"/>
                                <w:jc w:val="left"/>
                                <w:rPr/>
                              </w:pPr>
                              <w:r>
                                <w:rPr>
                                  <w:szCs w:val="22"/>
                                  <w:sz w:val="16"/>
                                  <w:rFonts w:ascii="Comic Sans MS" w:hAnsi="Comic Sans MS" w:eastAsia="" w:cs="Verdana"/>
                                  <w:lang w:val="es-AR" w:eastAsia="en-US"/>
                                </w:rPr>
                                <w:t xml:space="preserve">La </w:t>
                              </w:r>
                              <w:r>
                                <w:rPr>
                                  <w:szCs w:val="22"/>
                                  <w:sz w:val="16"/>
                                  <w:b/>
                                  <w:rFonts w:ascii="Comic Sans MS" w:hAnsi="Comic Sans MS" w:eastAsia="" w:cs="Verdana"/>
                                  <w:lang w:val="es-AR" w:eastAsia="en-US"/>
                                </w:rPr>
                                <w:t xml:space="preserve">MASA </w:t>
                              </w:r>
                              <w:r>
                                <w:rPr>
                                  <w:szCs w:val="22"/>
                                  <w:sz w:val="16"/>
                                  <w:rFonts w:ascii="Comic Sans MS" w:hAnsi="Comic Sans MS" w:eastAsia="" w:cs="Verdana"/>
                                  <w:lang w:val="es-AR" w:eastAsia="en-US"/>
                                </w:rPr>
                                <w:t>de un cuerpo es la cantidad de materia que forma a dicho cuerpo. Esta propiedad se la puede medir por medio de una balanza y se expresa en kilogramos (Kg), gramos (g), miligramos (mg), etc.</w:t>
                              </w:r>
                            </w:p>
                          </w:txbxContent>
                        </wps:txbx>
                        <wps:bodyPr>
                          <a:spAutoFit/>
                        </wps:bodyPr>
                      </wps:wsp>
                      <wps:wsp>
                        <wps:cNvSpPr/>
                        <wps:spPr>
                          <a:xfrm>
                            <a:off x="0" y="114840"/>
                            <a:ext cx="16939800" cy="233640"/>
                          </a:xfrm>
                          <a:prstGeom prst="rect">
                            <a:avLst/>
                          </a:prstGeom>
                          <a:solidFill>
                            <a:srgbClr val="eaeaea"/>
                          </a:solidFill>
                          <a:ln w="57240">
                            <a:solidFill>
                              <a:srgbClr val="000000"/>
                            </a:solidFill>
                            <a:round/>
                          </a:ln>
                        </wps:spPr>
                        <wps:style>
                          <a:lnRef idx="0"/>
                          <a:fillRef idx="0"/>
                          <a:effectRef idx="0"/>
                          <a:fontRef idx="minor"/>
                        </wps:style>
                        <wps:txbx>
                          <w:txbxContent>
                            <w:p>
                              <w:pPr>
                                <w:overflowPunct w:val="false"/>
                                <w:jc w:val="left"/>
                                <w:rPr/>
                              </w:pPr>
                              <w:r>
                                <w:rPr>
                                  <w:szCs w:val="22"/>
                                  <w:sz w:val="16"/>
                                  <w:rFonts w:ascii="Comic Sans MS" w:hAnsi="Comic Sans MS" w:eastAsia="" w:cs="Verdana"/>
                                  <w:lang w:val="es-AR" w:eastAsia="en-US"/>
                                </w:rPr>
                                <w:t xml:space="preserve">El </w:t>
                              </w:r>
                              <w:r>
                                <w:rPr>
                                  <w:szCs w:val="22"/>
                                  <w:sz w:val="16"/>
                                  <w:b/>
                                  <w:rFonts w:ascii="Comic Sans MS" w:hAnsi="Comic Sans MS" w:eastAsia="" w:cs="Verdana"/>
                                  <w:lang w:val="es-AR" w:eastAsia="en-US"/>
                                </w:rPr>
                                <w:t xml:space="preserve">PESO </w:t>
                              </w:r>
                              <w:r>
                                <w:rPr>
                                  <w:szCs w:val="22"/>
                                  <w:sz w:val="16"/>
                                  <w:rFonts w:ascii="Comic Sans MS" w:hAnsi="Comic Sans MS" w:eastAsia="" w:cs="Verdana"/>
                                  <w:lang w:val="es-AR" w:eastAsia="en-US"/>
                                </w:rPr>
                                <w:t>de un cuerpo es la fuerza con que la Tierra atrae a dicho cuerpo. Esta propiedad está directamente relacionada con la MASA que tiene el cuerpo, ya que cuanto MASA es decir, más MATERIA posea un cuerpo, mas fuerza debe realizar la Tierra para atraerlo. El peso es una fuerza que tiene dirección vertical y sentido hacia el centro de la Tierra.</w:t>
                              </w:r>
                            </w:p>
                          </w:txbxContent>
                        </wps:txbx>
                        <wps:bodyPr>
                          <a:spAutoFit/>
                        </wps:bodyPr>
                      </wps:wsp>
                      <wps:wsp>
                        <wps:cNvSpPr/>
                        <wps:spPr>
                          <a:xfrm>
                            <a:off x="198720" y="988200"/>
                            <a:ext cx="9791640" cy="233640"/>
                          </a:xfrm>
                          <a:prstGeom prst="rect">
                            <a:avLst/>
                          </a:prstGeom>
                          <a:solidFill>
                            <a:srgbClr val="eaeaea"/>
                          </a:solidFill>
                          <a:ln w="57240">
                            <a:solidFill>
                              <a:srgbClr val="000000"/>
                            </a:solidFill>
                            <a:round/>
                          </a:ln>
                        </wps:spPr>
                        <wps:style>
                          <a:lnRef idx="0"/>
                          <a:fillRef idx="0"/>
                          <a:effectRef idx="0"/>
                          <a:fontRef idx="minor"/>
                        </wps:style>
                        <wps:txbx>
                          <w:txbxContent>
                            <w:p>
                              <w:pPr>
                                <w:overflowPunct w:val="false"/>
                                <w:jc w:val="left"/>
                                <w:rPr/>
                              </w:pPr>
                              <w:r>
                                <w:rPr>
                                  <w:szCs w:val="22"/>
                                  <w:sz w:val="16"/>
                                  <w:rFonts w:ascii="Comic Sans MS" w:hAnsi="Comic Sans MS" w:eastAsia="" w:cs="Verdana"/>
                                  <w:lang w:val="es-AR" w:eastAsia="en-US"/>
                                </w:rPr>
                                <w:t xml:space="preserve">El </w:t>
                              </w:r>
                              <w:r>
                                <w:rPr>
                                  <w:szCs w:val="22"/>
                                  <w:sz w:val="16"/>
                                  <w:b/>
                                  <w:rFonts w:ascii="Comic Sans MS" w:hAnsi="Comic Sans MS" w:eastAsia="" w:cs="Verdana"/>
                                  <w:lang w:val="es-AR" w:eastAsia="en-US"/>
                                </w:rPr>
                                <w:t xml:space="preserve">VOLUMEN </w:t>
                              </w:r>
                              <w:r>
                                <w:rPr>
                                  <w:szCs w:val="22"/>
                                  <w:sz w:val="16"/>
                                  <w:rFonts w:ascii="Comic Sans MS" w:hAnsi="Comic Sans MS" w:eastAsia="" w:cs="Verdana"/>
                                  <w:lang w:val="es-AR" w:eastAsia="en-US"/>
                                </w:rPr>
                                <w:t>de un cuerpo es la cantidad de espacio que ocupa dicho cuerpo. Esta propiedad se expresa en medidas cúbicas como metro cúbico (m3), centímetro cúbico (cm3), milímetro cúbico (mm3), etc.</w:t>
                              </w:r>
                            </w:p>
                          </w:txbxContent>
                        </wps:txbx>
                        <wps:bodyPr>
                          <a:spAutoFit/>
                        </wps:bodyPr>
                      </wps:wsp>
                      <pic:pic xmlns:pic="http://schemas.openxmlformats.org/drawingml/2006/picture">
                        <pic:nvPicPr>
                          <pic:cNvPr id="0" name="Picture 7" descr=""/>
                          <pic:cNvPicPr/>
                        </pic:nvPicPr>
                        <pic:blipFill>
                          <a:blip r:embed="rId15"/>
                          <a:stretch/>
                        </pic:blipFill>
                        <pic:spPr>
                          <a:xfrm>
                            <a:off x="7047360" y="1236960"/>
                            <a:ext cx="3083040" cy="1373400"/>
                          </a:xfrm>
                          <a:prstGeom prst="rect">
                            <a:avLst/>
                          </a:prstGeom>
                          <a:ln>
                            <a:noFill/>
                          </a:ln>
                        </pic:spPr>
                      </pic:pic>
                      <wps:wsp>
                        <wps:cNvSpPr/>
                        <wps:spPr>
                          <a:xfrm>
                            <a:off x="1564560" y="1781640"/>
                            <a:ext cx="7018560" cy="570240"/>
                          </a:xfrm>
                          <a:prstGeom prst="rect">
                            <a:avLst/>
                          </a:prstGeom>
                          <a:solidFill>
                            <a:srgbClr val="eaeaea"/>
                          </a:solidFill>
                          <a:ln w="57240">
                            <a:solidFill>
                              <a:srgbClr val="000000"/>
                            </a:solidFill>
                            <a:round/>
                          </a:ln>
                        </wps:spPr>
                        <wps:style>
                          <a:lnRef idx="0"/>
                          <a:fillRef idx="0"/>
                          <a:effectRef idx="0"/>
                          <a:fontRef idx="minor"/>
                        </wps:style>
                        <wps:txbx>
                          <w:txbxContent>
                            <w:p>
                              <w:pPr>
                                <w:overflowPunct w:val="false"/>
                                <w:jc w:val="left"/>
                                <w:rPr/>
                              </w:pPr>
                              <w:r>
                                <w:rPr>
                                  <w:szCs w:val="22"/>
                                  <w:b/>
                                  <w:sz w:val="18"/>
                                  <w:rFonts w:ascii="Comic Sans MS" w:hAnsi="Comic Sans MS" w:eastAsia="" w:cs="Verdana"/>
                                  <w:lang w:val="es-AR" w:eastAsia="en-US"/>
                                </w:rPr>
                                <w:t xml:space="preserve">DENSIDAD: </w:t>
                              </w:r>
                              <w:r>
                                <w:rPr>
                                  <w:szCs w:val="22"/>
                                  <w:sz w:val="18"/>
                                  <w:rFonts w:ascii="Comic Sans MS" w:hAnsi="Comic Sans MS" w:eastAsia="" w:cs="Verdana"/>
                                  <w:lang w:val="es-AR" w:eastAsia="en-US"/>
                                </w:rPr>
                                <w:t>es la relación (cociente o división) entre la masa que constituye un cuerpo y el volumen que ocupa ese mismo cuerpo.</w:t>
                              </w:r>
                            </w:p>
                            <w:p>
                              <w:pPr>
                                <w:overflowPunct w:val="false"/>
                                <w:jc w:val="left"/>
                                <w:rPr/>
                              </w:pPr>
                              <w:r>
                                <w:rPr>
                                  <w:szCs w:val="22"/>
                                  <w:b/>
                                  <w:sz w:val="18"/>
                                  <w:rFonts w:ascii="Comic Sans MS" w:hAnsi="Comic Sans MS" w:eastAsia="" w:cs="Verdana"/>
                                  <w:lang w:val="es-AR" w:eastAsia="en-US"/>
                                </w:rPr>
                                <w:t xml:space="preserve">      DENSIDAD=MASA/VOLUMEN</w:t>
                              </w:r>
                            </w:p>
                            <w:p>
                              <w:pPr>
                                <w:overflowPunct w:val="false"/>
                                <w:jc w:val="left"/>
                                <w:rPr/>
                              </w:pPr>
                              <w:r>
                                <w:rPr>
                                  <w:szCs w:val="22"/>
                                  <w:rFonts w:ascii="Calibri" w:hAnsi="Calibri" w:eastAsia="Calibri" w:cs=""/>
                                  <w:lang w:val="es-AR" w:eastAsia="en-US"/>
                                </w:rPr>
                              </w:r>
                            </w:p>
                          </w:txbxContent>
                        </wps:txbx>
                        <wps:bodyPr>
                          <a:spAutoFit/>
                        </wps:bodyPr>
                      </wps:wsp>
                    </wpg:wgp>
                  </a:graphicData>
                </a:graphic>
              </wp:inline>
            </w:drawing>
          </mc:Choice>
          <mc:Fallback>
            <w:pict>
              <v:group id="shape_0" alt="Lienzo 14" editas="canvas" style="margin-left:0pt;margin-top:-205.6pt;width:1333.85pt;height:205.55pt" coordorigin="0,-4112" coordsize="26677,4111">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5690;top:-4112;width:8503;height:3563;mso-position-vertical:top" type="shapetype_75">
                  <w10:wrap type="none"/>
                  <v:fill o:detectmouseclick="t" on="false"/>
                  <v:stroke color="#3465a4" joinstyle="round" endcap="flat"/>
                </v:shape>
                <v:shape id="shape_0" ID="Picture 7" stroked="f" style="position:absolute;left:11098;top:-2164;width:4854;height:2162;mso-position-vertical:top" type="shapetype_75">
                  <v:imagedata r:id="rId15" o:detectmouseclick="t"/>
                  <w10:wrap type="none"/>
                  <v:stroke color="#3465a4" joinstyle="round" endcap="flat"/>
                </v:shape>
              </v:group>
            </w:pict>
          </mc:Fallback>
        </mc:AlternateContent>
      </w:r>
    </w:p>
    <w:p>
      <w:pPr>
        <w:pStyle w:val="Normal"/>
        <w:jc w:val="both"/>
        <w:rPr>
          <w:rFonts w:ascii="Arial" w:hAnsi="Arial" w:cs="Arial"/>
          <w:b/>
          <w:b/>
          <w:sz w:val="20"/>
          <w:szCs w:val="20"/>
        </w:rPr>
      </w:pPr>
      <w:r>
        <w:rPr>
          <w:rFonts w:cs="Arial" w:ascii="Arial" w:hAnsi="Arial"/>
          <w:b/>
          <w:sz w:val="20"/>
          <w:szCs w:val="20"/>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hanging="0"/>
        <w:jc w:val="both"/>
        <w:rPr>
          <w:rFonts w:ascii="Arial" w:hAnsi="Arial" w:cs="Arial"/>
          <w:b/>
          <w:b/>
          <w:sz w:val="20"/>
          <w:szCs w:val="20"/>
          <w:u w:val="single"/>
        </w:rPr>
      </w:pPr>
      <w:r>
        <w:rPr>
          <w:rFonts w:cs="Arial" w:ascii="Arial" w:hAnsi="Arial"/>
          <w:b/>
          <w:sz w:val="20"/>
          <w:szCs w:val="20"/>
          <w:u w:val="single"/>
        </w:rPr>
        <w:t>Actividad 10</w:t>
      </w:r>
    </w:p>
    <w:p>
      <w:pPr>
        <w:pStyle w:val="Normal"/>
        <w:spacing w:lineRule="auto" w:line="360"/>
        <w:ind w:left="-850" w:hanging="0"/>
        <w:jc w:val="both"/>
        <w:rPr>
          <w:rFonts w:ascii="Arial" w:hAnsi="Arial" w:cs="Arial"/>
          <w:b/>
          <w:b/>
          <w:sz w:val="20"/>
          <w:szCs w:val="20"/>
        </w:rPr>
      </w:pPr>
      <w:r>
        <w:rPr>
          <w:rFonts w:cs="Arial" w:ascii="Arial" w:hAnsi="Arial"/>
          <w:b/>
          <w:sz w:val="20"/>
          <w:szCs w:val="20"/>
        </w:rPr>
        <w:t xml:space="preserve">A partir de los siguientes cuerpos, responde las preguntas presentadas más abajo. </w:t>
      </w:r>
    </w:p>
    <w:p>
      <w:pPr>
        <w:pStyle w:val="Normal"/>
        <w:spacing w:lineRule="auto" w:line="360"/>
        <w:ind w:left="-850" w:hanging="0"/>
        <w:jc w:val="both"/>
        <w:rPr>
          <w:rFonts w:ascii="Arial" w:hAnsi="Arial" w:cs="Arial"/>
          <w:b/>
          <w:b/>
          <w:sz w:val="20"/>
          <w:szCs w:val="20"/>
        </w:rPr>
      </w:pPr>
      <w:r>
        <w:rPr>
          <w:rFonts w:cs="Arial" w:ascii="Arial" w:hAnsi="Arial"/>
          <w:b/>
          <w:sz w:val="20"/>
          <w:szCs w:val="20"/>
        </w:rPr>
      </w:r>
    </w:p>
    <w:p>
      <w:pPr>
        <w:pStyle w:val="Normal"/>
        <w:spacing w:lineRule="auto" w:line="360"/>
        <w:ind w:left="-850" w:hanging="0"/>
        <w:jc w:val="both"/>
        <w:rPr>
          <w:rFonts w:ascii="Arial" w:hAnsi="Arial" w:cs="Arial"/>
          <w:b/>
          <w:b/>
          <w:sz w:val="20"/>
          <w:szCs w:val="20"/>
        </w:rPr>
      </w:pPr>
      <w:r>
        <w:rPr>
          <w:rFonts w:cs="Arial" w:ascii="Arial" w:hAnsi="Arial"/>
          <w:b/>
          <w:sz w:val="20"/>
          <w:szCs w:val="20"/>
        </w:rPr>
        <w:t xml:space="preserve">                                        </w:t>
      </w:r>
      <w:r>
        <w:rPr/>
        <w:drawing>
          <wp:inline distT="0" distB="0" distL="0" distR="0">
            <wp:extent cx="585470" cy="708660"/>
            <wp:effectExtent l="0" t="0" r="0" b="0"/>
            <wp:docPr id="19" name="Imagen 2" descr="Descripción: Resultado de imagen para dibujo de bal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 descr="Descripción: Resultado de imagen para dibujo de balde">
                      <a:hlinkClick r:id="rId17"/>
                    </pic:cNvPr>
                    <pic:cNvPicPr>
                      <a:picLocks noChangeAspect="1" noChangeArrowheads="1"/>
                    </pic:cNvPicPr>
                  </pic:nvPicPr>
                  <pic:blipFill>
                    <a:blip r:embed="rId16"/>
                    <a:srcRect l="29904" t="25006" r="16230" b="26933"/>
                    <a:stretch>
                      <a:fillRect/>
                    </a:stretch>
                  </pic:blipFill>
                  <pic:spPr bwMode="auto">
                    <a:xfrm>
                      <a:off x="0" y="0"/>
                      <a:ext cx="585470" cy="708660"/>
                    </a:xfrm>
                    <a:prstGeom prst="rect">
                      <a:avLst/>
                    </a:prstGeom>
                  </pic:spPr>
                </pic:pic>
              </a:graphicData>
            </a:graphic>
          </wp:inline>
        </w:drawing>
      </w:r>
      <w:r>
        <w:rPr>
          <w:rFonts w:cs="Arial" w:ascii="Arial" w:hAnsi="Arial"/>
          <w:b/>
          <w:sz w:val="20"/>
          <w:szCs w:val="20"/>
        </w:rPr>
        <w:t xml:space="preserve">   </w:t>
      </w:r>
      <w:r>
        <w:rPr/>
        <w:t xml:space="preserve">                       </w:t>
      </w:r>
      <w:r>
        <w:rPr/>
        <w:drawing>
          <wp:inline distT="0" distB="0" distL="0" distR="0">
            <wp:extent cx="585470" cy="708660"/>
            <wp:effectExtent l="0" t="0" r="0" b="0"/>
            <wp:docPr id="20" name="Imagen 1" descr="Descripción: Resultado de imagen para dibujo de bald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 descr="Descripción: Resultado de imagen para dibujo de balde">
                      <a:hlinkClick r:id="rId19"/>
                    </pic:cNvPr>
                    <pic:cNvPicPr>
                      <a:picLocks noChangeAspect="1" noChangeArrowheads="1"/>
                    </pic:cNvPicPr>
                  </pic:nvPicPr>
                  <pic:blipFill>
                    <a:blip r:embed="rId18"/>
                    <a:srcRect l="29904" t="25006" r="16230" b="26933"/>
                    <a:stretch>
                      <a:fillRect/>
                    </a:stretch>
                  </pic:blipFill>
                  <pic:spPr bwMode="auto">
                    <a:xfrm>
                      <a:off x="0" y="0"/>
                      <a:ext cx="585470" cy="708660"/>
                    </a:xfrm>
                    <a:prstGeom prst="rect">
                      <a:avLst/>
                    </a:prstGeom>
                  </pic:spPr>
                </pic:pic>
              </a:graphicData>
            </a:graphic>
          </wp:inline>
        </w:drawing>
      </w:r>
    </w:p>
    <w:p>
      <w:pPr>
        <w:pStyle w:val="Normal"/>
        <w:spacing w:lineRule="auto" w:line="360"/>
        <w:ind w:left="-850" w:hanging="0"/>
        <w:jc w:val="both"/>
        <w:rPr>
          <w:rFonts w:ascii="Arial" w:hAnsi="Arial" w:cs="Arial"/>
          <w:b/>
          <w:b/>
          <w:sz w:val="20"/>
          <w:szCs w:val="20"/>
        </w:rPr>
      </w:pPr>
      <w:r>
        <w:rPr>
          <w:rFonts w:cs="Arial" w:ascii="Arial" w:hAnsi="Arial"/>
          <w:b/>
          <w:sz w:val="20"/>
          <w:szCs w:val="20"/>
        </w:rPr>
        <w:t xml:space="preserve">                                       </w:t>
      </w:r>
      <w:r>
        <w:rPr>
          <w:rFonts w:cs="Arial" w:ascii="Arial" w:hAnsi="Arial"/>
          <w:b/>
          <w:sz w:val="20"/>
          <w:szCs w:val="20"/>
        </w:rPr>
        <w:t>Balde de metal</w:t>
        <w:tab/>
        <w:tab/>
        <w:t>Balde de plástico</w:t>
      </w:r>
    </w:p>
    <w:p>
      <w:pPr>
        <w:pStyle w:val="Normal"/>
        <w:spacing w:lineRule="auto" w:line="360"/>
        <w:ind w:left="-850" w:hanging="0"/>
        <w:jc w:val="both"/>
        <w:rPr>
          <w:rFonts w:ascii="Arial" w:hAnsi="Arial" w:cs="Arial"/>
          <w:b/>
          <w:b/>
          <w:sz w:val="20"/>
          <w:szCs w:val="20"/>
        </w:rPr>
      </w:pPr>
      <w:r>
        <w:rPr>
          <w:rFonts w:cs="Arial" w:ascii="Arial" w:hAnsi="Arial"/>
          <w:b/>
          <w:sz w:val="20"/>
          <w:szCs w:val="20"/>
        </w:rPr>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a- ¿El material que forma a los dos cuerpos es el mismo?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b- Si el volumen de los dos baldes es el mismo ¿su peso también los será?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c- Si el volumen de los dos baldes es el mismo ¿su masa también lo será?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d- ¿Sería correcto afirmar que “a igual masa, igual peso”? ¿Por qué?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e- ¿La masa del balde de plástico en la Tierra será la misma que en la Luna? ¿Por qué?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f- ¿El peso del balde  de metal en la Tierra será el mismo que en la Luna? ¿Por qué?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g- ¿El volumen cambia si lo medimos en distintos lugares de la Tierra? </w:t>
      </w:r>
    </w:p>
    <w:p>
      <w:pPr>
        <w:pStyle w:val="Normal"/>
        <w:ind w:left="-850" w:hanging="0"/>
        <w:jc w:val="both"/>
        <w:rPr>
          <w:rFonts w:ascii="Arial" w:hAnsi="Arial" w:cs="Arial"/>
          <w:b/>
          <w:b/>
          <w:sz w:val="20"/>
          <w:szCs w:val="20"/>
        </w:rPr>
      </w:pPr>
      <w:r>
        <w:rPr>
          <w:rFonts w:cs="Arial" w:ascii="Arial" w:hAnsi="Arial"/>
          <w:b/>
          <w:sz w:val="20"/>
          <w:szCs w:val="20"/>
        </w:rPr>
      </w:r>
    </w:p>
    <w:p>
      <w:pPr>
        <w:pStyle w:val="Normal"/>
        <w:ind w:left="-850" w:right="-850" w:hanging="0"/>
        <w:jc w:val="both"/>
        <w:rPr>
          <w:rFonts w:ascii="Arial" w:hAnsi="Arial" w:cs="Arial"/>
          <w:b/>
          <w:b/>
          <w:sz w:val="20"/>
          <w:szCs w:val="20"/>
        </w:rPr>
      </w:pPr>
      <w:r>
        <w:rPr>
          <w:rFonts w:cs="Arial" w:ascii="Arial" w:hAnsi="Arial"/>
          <w:b/>
          <w:sz w:val="20"/>
          <w:szCs w:val="20"/>
        </w:rPr>
        <w:t>PESO Y MASA NO SON LO MISMO</w:t>
      </w:r>
    </w:p>
    <w:p>
      <w:pPr>
        <w:pStyle w:val="Normal"/>
        <w:ind w:left="-850" w:right="-850" w:hanging="0"/>
        <w:jc w:val="both"/>
        <w:rPr>
          <w:rFonts w:ascii="Arial" w:hAnsi="Arial" w:cs="Arial"/>
          <w:b/>
          <w:b/>
          <w:sz w:val="20"/>
          <w:szCs w:val="20"/>
        </w:rPr>
      </w:pPr>
      <w:r>
        <w:rPr>
          <w:rFonts w:cs="Arial" w:ascii="Arial" w:hAnsi="Arial"/>
          <w:b/>
          <w:sz w:val="20"/>
          <w:szCs w:val="20"/>
        </w:rPr>
      </w:r>
    </w:p>
    <w:p>
      <w:pPr>
        <w:pStyle w:val="Normal"/>
        <w:ind w:left="-850" w:right="-850" w:hanging="0"/>
        <w:jc w:val="both"/>
        <w:rPr>
          <w:rFonts w:ascii="Arial" w:hAnsi="Arial" w:cs="Arial"/>
          <w:sz w:val="20"/>
          <w:szCs w:val="20"/>
        </w:rPr>
      </w:pPr>
      <w:r>
        <w:rPr>
          <w:rFonts w:cs="Arial" w:ascii="Arial" w:hAnsi="Arial"/>
          <w:sz w:val="20"/>
          <w:szCs w:val="20"/>
        </w:rPr>
        <w:t>En física, los términos masa y peso no significan lo mismo: mientras que la masa es la cantidad de materia, el peso es la fuerza gravitatoria, es decir, la fuerza con la que la Tierra atrae a esos objetos y los hace caer.</w:t>
      </w:r>
    </w:p>
    <w:p>
      <w:pPr>
        <w:pStyle w:val="Normal"/>
        <w:jc w:val="both"/>
        <w:rPr>
          <w:rFonts w:ascii="Arial" w:hAnsi="Arial" w:cs="Arial"/>
          <w:sz w:val="20"/>
          <w:szCs w:val="20"/>
        </w:rPr>
      </w:pPr>
      <w:r>
        <w:rPr>
          <w:rFonts w:cs="Arial" w:ascii="Arial" w:hAnsi="Arial"/>
          <w:sz w:val="20"/>
          <w:szCs w:val="20"/>
        </w:rPr>
      </w:r>
    </w:p>
    <w:p>
      <w:pPr>
        <w:pStyle w:val="Normal"/>
        <w:pBdr>
          <w:top w:val="single" w:sz="4" w:space="1" w:color="000000"/>
          <w:left w:val="single" w:sz="4" w:space="4" w:color="000000"/>
          <w:bottom w:val="single" w:sz="4" w:space="1" w:color="000000"/>
          <w:right w:val="single" w:sz="4" w:space="4" w:color="000000"/>
        </w:pBdr>
        <w:jc w:val="both"/>
        <w:rPr>
          <w:rFonts w:ascii="Arial" w:hAnsi="Arial" w:cs="Arial"/>
          <w:b/>
          <w:b/>
          <w:sz w:val="20"/>
          <w:szCs w:val="20"/>
        </w:rPr>
      </w:pPr>
      <w:r>
        <w:rPr>
          <w:rFonts w:cs="Arial" w:ascii="Arial" w:hAnsi="Arial"/>
          <w:b/>
          <w:sz w:val="20"/>
          <w:szCs w:val="20"/>
        </w:rPr>
        <w:t xml:space="preserve">Existe una relación entre el peso y la masa: cuanto más masa tiene un objeto, mayor es su peso. </w:t>
      </w:r>
    </w:p>
    <w:p>
      <w:pPr>
        <w:pStyle w:val="Normal"/>
        <w:jc w:val="both"/>
        <w:rPr>
          <w:rFonts w:ascii="Arial" w:hAnsi="Arial" w:cs="Arial"/>
          <w:sz w:val="20"/>
          <w:szCs w:val="20"/>
        </w:rPr>
      </w:pPr>
      <w:r>
        <w:rPr>
          <w:rFonts w:cs="Arial" w:ascii="Arial" w:hAnsi="Arial"/>
          <w:sz w:val="20"/>
          <w:szCs w:val="20"/>
        </w:rPr>
      </w:r>
    </w:p>
    <w:p>
      <w:pPr>
        <w:pStyle w:val="Normal"/>
        <w:ind w:left="-850" w:hanging="0"/>
        <w:jc w:val="both"/>
        <w:rPr>
          <w:rFonts w:ascii="Arial" w:hAnsi="Arial" w:cs="Arial"/>
          <w:sz w:val="20"/>
          <w:szCs w:val="20"/>
        </w:rPr>
      </w:pPr>
      <w:r>
        <w:rPr>
          <w:rFonts w:cs="Arial" w:ascii="Arial" w:hAnsi="Arial"/>
          <w:sz w:val="20"/>
          <w:szCs w:val="20"/>
        </w:rPr>
      </w:r>
    </w:p>
    <w:p>
      <w:pPr>
        <w:pStyle w:val="Normal"/>
        <w:ind w:lef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En la Luna, el peso de los cuerpos es menor que en la Tierra, aunque su masa no haya variado.</w:t>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 xml:space="preserve">Como te habrás dado cuenta, todavía nos falta ver de qué se trata la DENSIDAD. </w:t>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Una pelota de tenis tiene una masa mayor que una esfera de telgopor del mismo volumen, y por eso se siente más pesada al levantarla.</w:t>
      </w:r>
    </w:p>
    <w:p>
      <w:pPr>
        <w:pStyle w:val="Normal"/>
        <w:ind w:left="-850" w:right="-850" w:hanging="0"/>
        <w:jc w:val="both"/>
        <w:rPr>
          <w:rFonts w:ascii="Arial" w:hAnsi="Arial" w:cs="Arial"/>
          <w:sz w:val="20"/>
          <w:szCs w:val="20"/>
        </w:rPr>
      </w:pPr>
      <w:r>
        <w:rPr>
          <w:rFonts w:cs="Arial" w:ascii="Arial" w:hAnsi="Arial"/>
          <w:sz w:val="20"/>
          <w:szCs w:val="20"/>
        </w:rPr>
        <w:t xml:space="preserve">La relación entre la masa de un material y el espacio que ocupa se llama DENSIDAD, que es una propiedad específica, es decir, característica de cada material. </w:t>
      </w:r>
    </w:p>
    <w:p>
      <w:pPr>
        <w:pStyle w:val="Normal"/>
        <w:ind w:left="-850" w:right="-850" w:hanging="0"/>
        <w:jc w:val="both"/>
        <w:rPr>
          <w:rFonts w:ascii="Arial" w:hAnsi="Arial" w:cs="Arial"/>
          <w:sz w:val="20"/>
          <w:szCs w:val="20"/>
        </w:rPr>
      </w:pPr>
      <w:r>
        <w:rPr>
          <w:rFonts w:cs="Arial" w:ascii="Arial" w:hAnsi="Arial"/>
          <w:sz w:val="20"/>
          <w:szCs w:val="20"/>
        </w:rPr>
        <w:t>Los materiales que tienen mucha masa en un volumen pequeño son de alta densidad, los materiales que tienen poca  masa en un volumen grande tiene una densidad baja.</w:t>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b/>
          <w:sz w:val="20"/>
          <w:szCs w:val="20"/>
        </w:rPr>
        <w:t>Entonces….. DENSIDAD</w:t>
      </w:r>
      <w:r>
        <w:rPr>
          <w:rFonts w:cs="Arial" w:ascii="Arial" w:hAnsi="Arial"/>
          <w:sz w:val="20"/>
          <w:szCs w:val="20"/>
        </w:rPr>
        <w:t xml:space="preserve">: es la relación (cociente o división) entre la masa que constituye un cuerpo y el volumen que ocupa ese mismo cuerpo. </w:t>
      </w:r>
    </w:p>
    <w:p>
      <w:pPr>
        <w:pStyle w:val="Normal"/>
        <w:jc w:val="both"/>
        <w:rPr>
          <w:rFonts w:ascii="Arial" w:hAnsi="Arial" w:cs="Arial"/>
          <w:sz w:val="20"/>
          <w:szCs w:val="20"/>
        </w:rPr>
      </w:pPr>
      <w:r>
        <w:rPr>
          <w:rFonts w:cs="Arial" w:ascii="Arial" w:hAnsi="Arial"/>
          <w:sz w:val="20"/>
          <w:szCs w:val="20"/>
        </w:rPr>
        <w:drawing>
          <wp:anchor behindDoc="0" distT="0" distB="0" distL="114300" distR="114300" simplePos="0" locked="0" layoutInCell="1" allowOverlap="1" relativeHeight="23">
            <wp:simplePos x="0" y="0"/>
            <wp:positionH relativeFrom="column">
              <wp:posOffset>2315210</wp:posOffset>
            </wp:positionH>
            <wp:positionV relativeFrom="paragraph">
              <wp:posOffset>63500</wp:posOffset>
            </wp:positionV>
            <wp:extent cx="1808480" cy="907415"/>
            <wp:effectExtent l="0" t="0" r="0" b="0"/>
            <wp:wrapSquare wrapText="bothSides"/>
            <wp:docPr id="21"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8" descr=""/>
                    <pic:cNvPicPr>
                      <a:picLocks noChangeAspect="1" noChangeArrowheads="1"/>
                    </pic:cNvPicPr>
                  </pic:nvPicPr>
                  <pic:blipFill>
                    <a:blip r:embed="rId20"/>
                    <a:stretch>
                      <a:fillRect/>
                    </a:stretch>
                  </pic:blipFill>
                  <pic:spPr bwMode="auto">
                    <a:xfrm>
                      <a:off x="0" y="0"/>
                      <a:ext cx="1808480" cy="907415"/>
                    </a:xfrm>
                    <a:prstGeom prst="rect">
                      <a:avLst/>
                    </a:prstGeom>
                  </pic:spPr>
                </pic:pic>
              </a:graphicData>
            </a:graphic>
          </wp:anchor>
        </w:drawing>
      </w:r>
    </w:p>
    <w:p>
      <w:pPr>
        <w:pStyle w:val="Normal"/>
        <w:jc w:val="both"/>
        <w:rPr>
          <w:rFonts w:ascii="Arial" w:hAnsi="Arial" w:cs="Arial"/>
          <w:sz w:val="20"/>
          <w:szCs w:val="20"/>
        </w:rPr>
      </w:pPr>
      <w:r>
        <w:rPr>
          <w:rFonts w:cs="Arial" w:ascii="Arial" w:hAnsi="Arial"/>
          <w:sz w:val="20"/>
          <w:szCs w:val="20"/>
        </w:rPr>
        <w:t xml:space="preserve"> </w:t>
      </w:r>
    </w:p>
    <w:p>
      <w:pPr>
        <w:pStyle w:val="Normal"/>
        <w:ind w:left="2832" w:firstLine="708"/>
        <w:rPr>
          <w:rFonts w:ascii="Arial" w:hAnsi="Arial" w:cs="Arial"/>
          <w:b/>
          <w:b/>
          <w:sz w:val="20"/>
          <w:szCs w:val="20"/>
        </w:rPr>
      </w:pPr>
      <w:r>
        <w:rPr>
          <w:rFonts w:cs="Arial" w:ascii="Arial" w:hAnsi="Arial"/>
          <w:b/>
          <w:sz w:val="20"/>
          <w:szCs w:val="20"/>
        </w:rPr>
        <w:t xml:space="preserve">   </w:t>
      </w:r>
    </w:p>
    <w:p>
      <w:pPr>
        <w:pStyle w:val="Normal"/>
        <w:jc w:val="both"/>
        <w:rPr>
          <w:rFonts w:ascii="Arial" w:hAnsi="Arial" w:cs="Arial"/>
          <w:sz w:val="20"/>
          <w:szCs w:val="20"/>
        </w:rPr>
      </w:pPr>
      <w:r>
        <w:rPr>
          <w:rFonts w:cs="Arial" w:ascii="Arial" w:hAnsi="Arial"/>
          <w:sz w:val="20"/>
          <w:szCs w:val="20"/>
        </w:rPr>
        <w:t xml:space="preserve"> </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La unidad de la densidad combina unidades de masa y de volumen, por ejemplo, g/cm</w:t>
      </w:r>
      <w:r>
        <w:rPr>
          <w:rFonts w:cs="Arial" w:ascii="Arial" w:hAnsi="Arial"/>
          <w:sz w:val="20"/>
          <w:szCs w:val="20"/>
          <w:vertAlign w:val="superscript"/>
        </w:rPr>
        <w:t>3</w:t>
      </w:r>
      <w:r>
        <w:rPr>
          <w:rFonts w:cs="Arial" w:ascii="Arial" w:hAnsi="Arial"/>
          <w:sz w:val="20"/>
          <w:szCs w:val="20"/>
        </w:rPr>
        <w:t xml:space="preserve"> o kg/dm</w:t>
      </w:r>
      <w:r>
        <w:rPr>
          <w:rFonts w:cs="Arial" w:ascii="Arial" w:hAnsi="Arial"/>
          <w:sz w:val="20"/>
          <w:szCs w:val="20"/>
          <w:vertAlign w:val="superscript"/>
        </w:rPr>
        <w:t>3</w:t>
      </w:r>
      <w:r>
        <w:rPr>
          <w:rFonts w:cs="Arial" w:ascii="Arial" w:hAnsi="Arial"/>
          <w:sz w:val="20"/>
          <w:szCs w:val="20"/>
        </w:rPr>
        <w:t>. En algunos casos, se usan unidades de capacidad como equivalente a las de volumen, por ejemplo: g/ml y kg/ml.</w:t>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b/>
          <w:b/>
          <w:sz w:val="20"/>
          <w:szCs w:val="20"/>
        </w:rPr>
      </w:pPr>
      <w:r>
        <w:rPr>
          <w:rFonts w:cs="Arial" w:ascii="Arial" w:hAnsi="Arial"/>
          <w:b/>
          <w:sz w:val="20"/>
          <w:szCs w:val="20"/>
        </w:rPr>
        <w:t>1 mililitro equivales a 1 cm</w:t>
      </w:r>
      <w:r>
        <w:rPr>
          <w:rFonts w:cs="Arial" w:ascii="Arial" w:hAnsi="Arial"/>
          <w:b/>
          <w:sz w:val="20"/>
          <w:szCs w:val="20"/>
          <w:vertAlign w:val="superscript"/>
        </w:rPr>
        <w:t>3</w:t>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 xml:space="preserve">Para que puedas comprender un poco más ésta cuestión de la DENSIDAD, te propongo la siguiente actividad: </w:t>
      </w:r>
    </w:p>
    <w:p>
      <w:pPr>
        <w:pStyle w:val="Normal"/>
        <w:ind w:left="-850" w:right="-850" w:hanging="0"/>
        <w:jc w:val="both"/>
        <w:rPr>
          <w:rFonts w:ascii="Arial" w:hAnsi="Arial" w:cs="Arial"/>
          <w:sz w:val="20"/>
          <w:szCs w:val="20"/>
        </w:rPr>
      </w:pPr>
      <w:r>
        <w:rPr>
          <w:rFonts w:cs="Arial" w:ascii="Arial" w:hAnsi="Arial"/>
          <w:sz w:val="20"/>
          <w:szCs w:val="20"/>
        </w:rPr>
        <w:t xml:space="preserve"> </w:t>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t>Actividad 11</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Para ésta experiencia deberán contar con los siguientes elementos: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w:t>
      </w:r>
      <w:r>
        <w:rPr>
          <w:rFonts w:cs="Arial" w:ascii="Arial" w:hAnsi="Arial"/>
          <w:sz w:val="20"/>
          <w:szCs w:val="20"/>
        </w:rPr>
        <w:t xml:space="preserve">30 gramos de un material sólido que puede ser bolitas de vidrio, monedas, piedras,  arena, clavos, etc.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w:t>
      </w:r>
      <w:r>
        <w:rPr>
          <w:rFonts w:cs="Arial" w:ascii="Arial" w:hAnsi="Arial"/>
          <w:sz w:val="20"/>
          <w:szCs w:val="20"/>
        </w:rPr>
        <w:t xml:space="preserve">un vaso graduado o probeta de laboratorio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w:t>
      </w:r>
      <w:r>
        <w:rPr>
          <w:rFonts w:cs="Arial" w:ascii="Arial" w:hAnsi="Arial"/>
          <w:sz w:val="20"/>
          <w:szCs w:val="20"/>
        </w:rPr>
        <w:t xml:space="preserve">agua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Una vez conseguidos esos materiales procederán de la siguiente manera: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a- Anotarán la masa del material con el que vas a trabajar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b- Colocarán el agua en el recipiente graduado y registrarás el volumen de agua colocado, que será el VOLUMEN INICIAL.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c- Introducirán en el recipiente con agua el material sólido con el que están trabajando  y registrarán el nuevo volumen que marca el agua en el recipiente graduado. Ese  será el VOLUMEN FINAL.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d- Para calcular el VOLUMEN que ocupa el material en cuestión deberán realizar el   siguiente cálculo </w:t>
      </w:r>
    </w:p>
    <w:p>
      <w:pPr>
        <w:pStyle w:val="Normal"/>
        <w:spacing w:lineRule="auto" w:line="360"/>
        <w:ind w:left="-850" w:right="-850" w:hanging="0"/>
        <w:jc w:val="center"/>
        <w:rPr>
          <w:rFonts w:ascii="Arial" w:hAnsi="Arial" w:cs="Arial"/>
          <w:b/>
          <w:b/>
          <w:sz w:val="20"/>
          <w:szCs w:val="20"/>
        </w:rPr>
      </w:pPr>
      <w:r>
        <w:rPr>
          <w:rFonts w:cs="Arial" w:ascii="Arial" w:hAnsi="Arial"/>
          <w:b/>
          <w:sz w:val="20"/>
          <w:szCs w:val="20"/>
        </w:rPr>
        <w:t>VOLUMEN FINAL – VOLUMEN INICIAL = VOLUMEN DEL MATERIAL</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e- Luego calcularán la DENSIDAD del material, para ello efectuarán el siguiente cálculo: </w:t>
      </w:r>
    </w:p>
    <w:p>
      <w:pPr>
        <w:pStyle w:val="Normal"/>
        <w:spacing w:lineRule="auto" w:line="360"/>
        <w:jc w:val="both"/>
        <w:rPr>
          <w:rFonts w:ascii="Arial" w:hAnsi="Arial" w:cs="Arial"/>
          <w:sz w:val="20"/>
          <w:szCs w:val="20"/>
        </w:rPr>
      </w:pPr>
      <w:r>
        <w:rPr>
          <w:rFonts w:cs="Arial" w:ascii="Arial" w:hAnsi="Arial"/>
          <w:sz w:val="20"/>
          <w:szCs w:val="20"/>
        </w:rPr>
        <w:drawing>
          <wp:anchor behindDoc="0" distT="0" distB="0" distL="114300" distR="114300" simplePos="0" locked="0" layoutInCell="1" allowOverlap="1" relativeHeight="15">
            <wp:simplePos x="0" y="0"/>
            <wp:positionH relativeFrom="column">
              <wp:posOffset>2105660</wp:posOffset>
            </wp:positionH>
            <wp:positionV relativeFrom="paragraph">
              <wp:posOffset>73025</wp:posOffset>
            </wp:positionV>
            <wp:extent cx="1768475" cy="565785"/>
            <wp:effectExtent l="0" t="0" r="0" b="0"/>
            <wp:wrapSquare wrapText="bothSides"/>
            <wp:docPr id="22"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7" descr=""/>
                    <pic:cNvPicPr>
                      <a:picLocks noChangeAspect="1" noChangeArrowheads="1"/>
                    </pic:cNvPicPr>
                  </pic:nvPicPr>
                  <pic:blipFill>
                    <a:blip r:embed="rId21"/>
                    <a:stretch>
                      <a:fillRect/>
                    </a:stretch>
                  </pic:blipFill>
                  <pic:spPr bwMode="auto">
                    <a:xfrm>
                      <a:off x="0" y="0"/>
                      <a:ext cx="1768475" cy="565785"/>
                    </a:xfrm>
                    <a:prstGeom prst="rect">
                      <a:avLst/>
                    </a:prstGeom>
                  </pic:spPr>
                </pic:pic>
              </a:graphicData>
            </a:graphic>
          </wp:anchor>
        </w:drawing>
      </w:r>
    </w:p>
    <w:p>
      <w:pPr>
        <w:pStyle w:val="Normal"/>
        <w:spacing w:lineRule="auto" w:line="360"/>
        <w:jc w:val="both"/>
        <w:rPr>
          <w:rFonts w:ascii="Arial" w:hAnsi="Arial" w:cs="Arial"/>
          <w:sz w:val="20"/>
          <w:szCs w:val="20"/>
        </w:rPr>
      </w:pPr>
      <w:r>
        <w:rPr>
          <w:rFonts w:cs="Arial" w:ascii="Arial" w:hAnsi="Arial"/>
          <w:sz w:val="20"/>
          <w:szCs w:val="20"/>
        </w:rPr>
      </w:r>
    </w:p>
    <w:p>
      <w:pPr>
        <w:pStyle w:val="Normal"/>
        <w:spacing w:lineRule="auto" w:line="360"/>
        <w:jc w:val="both"/>
        <w:rPr>
          <w:rFonts w:ascii="Arial" w:hAnsi="Arial" w:cs="Arial"/>
          <w:sz w:val="20"/>
          <w:szCs w:val="20"/>
        </w:rPr>
      </w:pPr>
      <w:r>
        <w:rPr>
          <w:rFonts w:cs="Arial" w:ascii="Arial" w:hAnsi="Arial"/>
          <w:sz w:val="20"/>
          <w:szCs w:val="20"/>
        </w:rPr>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f- Finalmente completen el siguiente cuadro con la información de todos los grupos de trabajo: </w:t>
      </w:r>
    </w:p>
    <w:p>
      <w:pPr>
        <w:pStyle w:val="Normal"/>
        <w:jc w:val="both"/>
        <w:rPr>
          <w:rFonts w:ascii="Arial" w:hAnsi="Arial" w:cs="Arial"/>
          <w:sz w:val="20"/>
          <w:szCs w:val="20"/>
        </w:rPr>
      </w:pPr>
      <w:r>
        <w:rPr>
          <w:rFonts w:cs="Arial" w:ascii="Arial" w:hAnsi="Arial"/>
          <w:sz w:val="20"/>
          <w:szCs w:val="20"/>
        </w:rPr>
        <w:t xml:space="preserve"> </w:t>
      </w:r>
    </w:p>
    <w:tbl>
      <w:tblPr>
        <w:tblW w:w="8494" w:type="dxa"/>
        <w:jc w:val="left"/>
        <w:tblInd w:w="0" w:type="dxa"/>
        <w:tblCellMar>
          <w:top w:w="0" w:type="dxa"/>
          <w:left w:w="108" w:type="dxa"/>
          <w:bottom w:w="0" w:type="dxa"/>
          <w:right w:w="108" w:type="dxa"/>
        </w:tblCellMar>
        <w:tblLook w:firstRow="1" w:noVBand="1" w:lastRow="0" w:firstColumn="1" w:lastColumn="0" w:noHBand="0" w:val="04a0"/>
      </w:tblPr>
      <w:tblGrid>
        <w:gridCol w:w="2124"/>
        <w:gridCol w:w="2151"/>
        <w:gridCol w:w="2048"/>
        <w:gridCol w:w="2170"/>
      </w:tblGrid>
      <w:tr>
        <w:trPr>
          <w:trHeight w:val="303" w:hRule="atLeast"/>
        </w:trPr>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t xml:space="preserve">Material sólido </w:t>
            </w:r>
          </w:p>
        </w:tc>
        <w:tc>
          <w:tcPr>
            <w:tcW w:w="2151"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t xml:space="preserve">Volumen </w:t>
            </w:r>
          </w:p>
        </w:tc>
        <w:tc>
          <w:tcPr>
            <w:tcW w:w="2048"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t xml:space="preserve">Masa </w:t>
            </w:r>
          </w:p>
        </w:tc>
        <w:tc>
          <w:tcPr>
            <w:tcW w:w="2170"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t xml:space="preserve">Densidad </w:t>
            </w:r>
          </w:p>
        </w:tc>
      </w:tr>
      <w:tr>
        <w:trPr>
          <w:trHeight w:val="288" w:hRule="atLeast"/>
        </w:trPr>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51"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048"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70"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r>
      <w:tr>
        <w:trPr>
          <w:trHeight w:val="303" w:hRule="atLeast"/>
        </w:trPr>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51"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048"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70"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r>
      <w:tr>
        <w:trPr>
          <w:trHeight w:val="288" w:hRule="atLeast"/>
        </w:trPr>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51"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048"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70"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r>
      <w:tr>
        <w:trPr>
          <w:trHeight w:val="319" w:hRule="atLeast"/>
        </w:trPr>
        <w:tc>
          <w:tcPr>
            <w:tcW w:w="2124"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51"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048"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c>
          <w:tcPr>
            <w:tcW w:w="2170"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Arial" w:hAnsi="Arial" w:cs="Arial"/>
                <w:sz w:val="20"/>
                <w:szCs w:val="20"/>
              </w:rPr>
            </w:pPr>
            <w:r>
              <w:rPr>
                <w:rFonts w:cs="Arial" w:ascii="Arial" w:hAnsi="Arial"/>
                <w:sz w:val="20"/>
                <w:szCs w:val="20"/>
              </w:rPr>
            </w:r>
          </w:p>
        </w:tc>
      </w:tr>
    </w:tbl>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g- Elaboren las conclusiones correspondientes a cada experiencia y a los resultados obtenidos.</w:t>
      </w:r>
    </w:p>
    <w:p>
      <w:pPr>
        <w:pStyle w:val="Normal"/>
        <w:ind w:left="-850" w:right="-850" w:hanging="0"/>
        <w:jc w:val="both"/>
        <w:rPr>
          <w:rFonts w:ascii="Arial" w:hAnsi="Arial" w:cs="Arial"/>
          <w:sz w:val="20"/>
          <w:szCs w:val="20"/>
        </w:rPr>
      </w:pPr>
      <w:r>
        <w:rPr>
          <w:rFonts w:cs="Arial" w:ascii="Arial" w:hAnsi="Arial"/>
          <w:sz w:val="20"/>
          <w:szCs w:val="20"/>
        </w:rPr>
        <w:t>______________________________________________________________________________________________________________________________________________________________________________________</w:t>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t>Actividad 12</w:t>
      </w:r>
    </w:p>
    <w:p>
      <w:pPr>
        <w:pStyle w:val="Normal"/>
        <w:spacing w:lineRule="auto" w:line="360"/>
        <w:ind w:left="-850" w:right="-850" w:hanging="0"/>
        <w:jc w:val="both"/>
        <w:rPr>
          <w:rFonts w:ascii="Arial" w:hAnsi="Arial" w:cs="Arial"/>
          <w:sz w:val="20"/>
          <w:szCs w:val="20"/>
        </w:rPr>
      </w:pPr>
      <w:r>
        <w:drawing>
          <wp:anchor behindDoc="0" distT="0" distB="0" distL="114300" distR="114300" simplePos="0" locked="0" layoutInCell="1" allowOverlap="1" relativeHeight="10">
            <wp:simplePos x="0" y="0"/>
            <wp:positionH relativeFrom="column">
              <wp:posOffset>1207135</wp:posOffset>
            </wp:positionH>
            <wp:positionV relativeFrom="paragraph">
              <wp:posOffset>504825</wp:posOffset>
            </wp:positionV>
            <wp:extent cx="4343400" cy="1150620"/>
            <wp:effectExtent l="0" t="0" r="0" b="0"/>
            <wp:wrapTight wrapText="bothSides">
              <wp:wrapPolygon edited="0">
                <wp:start x="-15" y="0"/>
                <wp:lineTo x="-15" y="21078"/>
                <wp:lineTo x="21488" y="21078"/>
                <wp:lineTo x="21488" y="0"/>
                <wp:lineTo x="-15" y="0"/>
              </wp:wrapPolygon>
            </wp:wrapTight>
            <wp:docPr id="23"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 descr=""/>
                    <pic:cNvPicPr>
                      <a:picLocks noChangeAspect="1" noChangeArrowheads="1"/>
                    </pic:cNvPicPr>
                  </pic:nvPicPr>
                  <pic:blipFill>
                    <a:blip r:embed="rId22"/>
                    <a:srcRect l="21775" t="56102" r="21346" b="17126"/>
                    <a:stretch>
                      <a:fillRect/>
                    </a:stretch>
                  </pic:blipFill>
                  <pic:spPr bwMode="auto">
                    <a:xfrm>
                      <a:off x="0" y="0"/>
                      <a:ext cx="4343400" cy="1150620"/>
                    </a:xfrm>
                    <a:prstGeom prst="rect">
                      <a:avLst/>
                    </a:prstGeom>
                  </pic:spPr>
                </pic:pic>
              </a:graphicData>
            </a:graphic>
          </wp:anchor>
        </w:drawing>
      </w:r>
      <w:r>
        <w:rPr>
          <w:rFonts w:cs="Arial" w:ascii="Arial" w:hAnsi="Arial"/>
          <w:sz w:val="20"/>
          <w:szCs w:val="20"/>
        </w:rPr>
        <w:t>O</w:t>
      </w:r>
      <w:r>
        <w:rPr>
          <w:rFonts w:cs="Arial" w:ascii="Arial" w:hAnsi="Arial"/>
          <w:sz w:val="20"/>
          <w:szCs w:val="20"/>
        </w:rPr>
        <w:t xml:space="preserve">bserva, atentamente, los siguientes cubos formados por distintos materiales y luego resuelve los ítems indicados más abajo: </w:t>
        <w:br/>
      </w:r>
    </w:p>
    <w:p>
      <w:pPr>
        <w:pStyle w:val="Normal"/>
        <w:spacing w:lineRule="auto" w:line="360"/>
        <w:jc w:val="both"/>
        <w:rPr>
          <w:rFonts w:ascii="Arial" w:hAnsi="Arial" w:cs="Arial"/>
          <w:sz w:val="20"/>
          <w:szCs w:val="20"/>
        </w:rPr>
      </w:pPr>
      <w:r>
        <w:rPr>
          <w:rFonts w:cs="Arial" w:ascii="Arial" w:hAnsi="Arial"/>
          <w:sz w:val="20"/>
          <w:szCs w:val="20"/>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a) ¿Cuál es la relación MASA/VOLUMEN de cada cubo?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cubo de aluminio ______________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cubo de hierro ________________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cubo de agua _________________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cubo de leche _________________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cubo de plomo_________________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b) ¿La relación MASA/VOLUMEN es igual entre los cubos? ¿Por qué?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c) ¿Qué varía en cada cubo? ¿Qué se mantiene constante? </w:t>
      </w:r>
    </w:p>
    <w:p>
      <w:pPr>
        <w:pStyle w:val="Normal"/>
        <w:spacing w:lineRule="auto" w:line="360"/>
        <w:ind w:left="-850" w:right="-850" w:hanging="0"/>
        <w:jc w:val="both"/>
        <w:rPr>
          <w:rFonts w:ascii="Arial" w:hAnsi="Arial" w:cs="Arial"/>
          <w:sz w:val="20"/>
          <w:szCs w:val="20"/>
        </w:rPr>
      </w:pPr>
      <w:r>
        <w:rPr>
          <w:rFonts w:cs="Arial" w:ascii="Arial" w:hAnsi="Arial"/>
          <w:sz w:val="20"/>
          <w:szCs w:val="20"/>
        </w:rPr>
        <w:t>d) ¿Sería correcto afirmar que “a igual masa, igual volumen”?</w:t>
      </w:r>
    </w:p>
    <w:p>
      <w:pPr>
        <w:pStyle w:val="Normal"/>
        <w:spacing w:lineRule="auto" w:line="360"/>
        <w:ind w:left="-850" w:right="-850" w:hanging="0"/>
        <w:jc w:val="both"/>
        <w:rPr>
          <w:rFonts w:ascii="Comic Sans MS" w:hAnsi="Comic Sans MS" w:cs="Arial"/>
          <w:b/>
          <w:b/>
          <w:sz w:val="20"/>
          <w:szCs w:val="20"/>
        </w:rPr>
      </w:pPr>
      <w:r>
        <w:rPr>
          <w:rFonts w:cs="Arial" w:ascii="Comic Sans MS" w:hAnsi="Comic Sans MS"/>
          <w:b/>
          <w:sz w:val="20"/>
          <w:szCs w:val="20"/>
        </w:rPr>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t xml:space="preserve">La relación MASA/VOLUMEN que has calculado para cada cubo no es más que la  DENSIDAD de cada uno de los materiales que conforman a cada cubo. Y como ya dijimos más arriba la DENSIDAD es una propiedad de los MATERIALES y además es una PROPIEDAD INTENSIVA, es decir que no varía con la cantidad de material. </w:t>
      </w:r>
    </w:p>
    <w:p>
      <w:pPr>
        <w:pStyle w:val="Normal"/>
        <w:spacing w:lineRule="auto" w:line="360"/>
        <w:ind w:left="-850" w:right="-850" w:hanging="0"/>
        <w:jc w:val="both"/>
        <w:rPr>
          <w:rFonts w:ascii="Arial" w:hAnsi="Arial" w:cs="Arial"/>
          <w:b/>
          <w:b/>
          <w:sz w:val="20"/>
          <w:szCs w:val="20"/>
        </w:rPr>
      </w:pPr>
      <w:r>
        <w:rPr>
          <w:rFonts w:cs="Arial" w:ascii="Arial" w:hAnsi="Arial"/>
          <w:b/>
          <w:sz w:val="20"/>
          <w:szCs w:val="20"/>
        </w:rPr>
        <w:t xml:space="preserve">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Para comprobar esto te hago una propuesta….. </w:t>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hanging="0"/>
        <w:jc w:val="both"/>
        <w:rPr>
          <w:rFonts w:ascii="Arial" w:hAnsi="Arial" w:cs="Arial"/>
          <w:b/>
          <w:b/>
          <w:sz w:val="20"/>
          <w:szCs w:val="20"/>
          <w:u w:val="single"/>
        </w:rPr>
      </w:pPr>
      <w:r>
        <w:rPr>
          <w:rFonts w:cs="Arial" w:ascii="Arial" w:hAnsi="Arial"/>
          <w:b/>
          <w:sz w:val="20"/>
          <w:szCs w:val="20"/>
          <w:u w:val="single"/>
        </w:rPr>
        <w:t>Actividad 13</w:t>
      </w:r>
    </w:p>
    <w:p>
      <w:pPr>
        <w:pStyle w:val="Normal"/>
        <w:spacing w:lineRule="auto" w:line="360"/>
        <w:ind w:left="-850" w:hanging="0"/>
        <w:jc w:val="both"/>
        <w:rPr>
          <w:rFonts w:ascii="Arial" w:hAnsi="Arial" w:cs="Arial"/>
          <w:b/>
          <w:b/>
          <w:sz w:val="20"/>
          <w:szCs w:val="20"/>
        </w:rPr>
      </w:pPr>
      <w:r>
        <w:drawing>
          <wp:anchor behindDoc="0" distT="0" distB="0" distL="114300" distR="114300" simplePos="0" locked="0" layoutInCell="1" allowOverlap="1" relativeHeight="11">
            <wp:simplePos x="0" y="0"/>
            <wp:positionH relativeFrom="column">
              <wp:posOffset>1280160</wp:posOffset>
            </wp:positionH>
            <wp:positionV relativeFrom="paragraph">
              <wp:posOffset>530225</wp:posOffset>
            </wp:positionV>
            <wp:extent cx="3437890" cy="877570"/>
            <wp:effectExtent l="0" t="0" r="0" b="0"/>
            <wp:wrapSquare wrapText="largest"/>
            <wp:docPr id="24"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5" descr=""/>
                    <pic:cNvPicPr>
                      <a:picLocks noChangeAspect="1" noChangeArrowheads="1"/>
                    </pic:cNvPicPr>
                  </pic:nvPicPr>
                  <pic:blipFill>
                    <a:blip r:embed="rId23"/>
                    <a:srcRect l="26800" t="46708" r="22937" b="30408"/>
                    <a:stretch>
                      <a:fillRect/>
                    </a:stretch>
                  </pic:blipFill>
                  <pic:spPr bwMode="auto">
                    <a:xfrm>
                      <a:off x="0" y="0"/>
                      <a:ext cx="3437890" cy="877570"/>
                    </a:xfrm>
                    <a:prstGeom prst="rect">
                      <a:avLst/>
                    </a:prstGeom>
                  </pic:spPr>
                </pic:pic>
              </a:graphicData>
            </a:graphic>
          </wp:anchor>
        </w:drawing>
      </w:r>
      <w:r>
        <w:rPr>
          <w:rFonts w:cs="Arial" w:ascii="Arial" w:hAnsi="Arial"/>
          <w:b/>
          <w:sz w:val="20"/>
          <w:szCs w:val="20"/>
        </w:rPr>
        <w:t>R</w:t>
      </w:r>
      <w:r>
        <w:rPr>
          <w:rFonts w:cs="Arial" w:ascii="Arial" w:hAnsi="Arial"/>
          <w:b/>
          <w:sz w:val="20"/>
          <w:szCs w:val="20"/>
        </w:rPr>
        <w:t xml:space="preserve">esuelve las siguientes cuestiones a partir de los siguientes cilindros, en éste caso de plomo: </w:t>
        <w:br/>
      </w:r>
    </w:p>
    <w:p>
      <w:pPr>
        <w:pStyle w:val="Normal"/>
        <w:spacing w:lineRule="auto" w:line="360"/>
        <w:ind w:lef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hanging="0"/>
        <w:jc w:val="both"/>
        <w:rPr>
          <w:rFonts w:ascii="Arial" w:hAnsi="Arial" w:cs="Arial"/>
          <w:sz w:val="20"/>
          <w:szCs w:val="20"/>
        </w:rPr>
      </w:pPr>
      <w:r>
        <w:rPr>
          <w:rFonts w:cs="Arial" w:ascii="Arial" w:hAnsi="Arial"/>
          <w:sz w:val="20"/>
          <w:szCs w:val="20"/>
        </w:rPr>
      </w:r>
    </w:p>
    <w:p>
      <w:pPr>
        <w:pStyle w:val="Normal"/>
        <w:spacing w:lineRule="auto" w:line="360"/>
        <w:ind w:left="-850" w:hanging="0"/>
        <w:jc w:val="both"/>
        <w:rPr>
          <w:rFonts w:ascii="Arial" w:hAnsi="Arial" w:cs="Arial"/>
          <w:sz w:val="20"/>
          <w:szCs w:val="20"/>
        </w:rPr>
      </w:pPr>
      <w:r>
        <w:rPr>
          <w:rFonts w:cs="Arial" w:ascii="Arial" w:hAnsi="Arial"/>
          <w:sz w:val="20"/>
          <w:szCs w:val="20"/>
        </w:rPr>
        <w:t>CILINDRO 1: MASA: 22,6 gramos VOLUMEN: 2 cm</w:t>
      </w:r>
      <w:r>
        <w:rPr>
          <w:rFonts w:cs="Verdana" w:ascii="Comic Sans MS" w:hAnsi="Comic Sans MS"/>
          <w:sz w:val="16"/>
          <w:szCs w:val="16"/>
          <w:vertAlign w:val="superscript"/>
        </w:rPr>
        <w:t>3</w:t>
      </w:r>
    </w:p>
    <w:p>
      <w:pPr>
        <w:pStyle w:val="Normal"/>
        <w:spacing w:lineRule="auto" w:line="360"/>
        <w:ind w:left="-850" w:hanging="0"/>
        <w:jc w:val="both"/>
        <w:rPr>
          <w:rFonts w:ascii="Arial" w:hAnsi="Arial" w:cs="Arial"/>
          <w:sz w:val="20"/>
          <w:szCs w:val="20"/>
        </w:rPr>
      </w:pPr>
      <w:r>
        <w:rPr>
          <w:rFonts w:cs="Arial" w:ascii="Arial" w:hAnsi="Arial"/>
          <w:sz w:val="20"/>
          <w:szCs w:val="20"/>
        </w:rPr>
        <w:t>CILINDRO 2: MASA: 33,9 gramos VOLUMEN: 3 cm</w:t>
      </w:r>
      <w:r>
        <w:rPr>
          <w:rFonts w:cs="Verdana" w:ascii="Comic Sans MS" w:hAnsi="Comic Sans MS"/>
          <w:sz w:val="16"/>
          <w:szCs w:val="16"/>
          <w:vertAlign w:val="superscript"/>
        </w:rPr>
        <w:t>3</w:t>
      </w:r>
      <w:r>
        <w:rPr>
          <w:rFonts w:cs="Arial" w:ascii="Arial" w:hAnsi="Arial"/>
          <w:sz w:val="20"/>
          <w:szCs w:val="20"/>
        </w:rPr>
        <w:t xml:space="preserve">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CILINDRO 3: MASA: 56,5 gramos VOLUMEN: 5 cm </w:t>
      </w:r>
      <w:r>
        <w:rPr>
          <w:rFonts w:cs="Verdana" w:ascii="Comic Sans MS" w:hAnsi="Comic Sans MS"/>
          <w:sz w:val="16"/>
          <w:szCs w:val="16"/>
          <w:vertAlign w:val="superscript"/>
        </w:rPr>
        <w:t>3</w:t>
      </w:r>
    </w:p>
    <w:p>
      <w:pPr>
        <w:pStyle w:val="Normal"/>
        <w:spacing w:lineRule="auto" w:line="360"/>
        <w:ind w:left="-850" w:hanging="0"/>
        <w:jc w:val="both"/>
        <w:rPr>
          <w:rFonts w:ascii="Arial" w:hAnsi="Arial" w:cs="Arial"/>
          <w:sz w:val="20"/>
          <w:szCs w:val="20"/>
        </w:rPr>
      </w:pPr>
      <w:r>
        <w:rPr>
          <w:rFonts w:cs="Arial" w:ascii="Arial" w:hAnsi="Arial"/>
          <w:sz w:val="20"/>
          <w:szCs w:val="20"/>
        </w:rPr>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¿Cuál es el valor de la relación MASA/VOLUMEN de cada uno de los cilindros?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 </w:t>
      </w:r>
      <w:r>
        <w:rPr>
          <w:rFonts w:cs="Arial" w:ascii="Arial" w:hAnsi="Arial"/>
          <w:sz w:val="20"/>
          <w:szCs w:val="20"/>
        </w:rPr>
        <w:t xml:space="preserve">CILINDRO 1 ________________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 </w:t>
      </w:r>
      <w:r>
        <w:rPr>
          <w:rFonts w:cs="Arial" w:ascii="Arial" w:hAnsi="Arial"/>
          <w:sz w:val="20"/>
          <w:szCs w:val="20"/>
        </w:rPr>
        <w:t xml:space="preserve">CILINDRO 2________________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 </w:t>
      </w:r>
      <w:r>
        <w:rPr>
          <w:rFonts w:cs="Arial" w:ascii="Arial" w:hAnsi="Arial"/>
          <w:sz w:val="20"/>
          <w:szCs w:val="20"/>
        </w:rPr>
        <w:t xml:space="preserve">CILINDRO 3________________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¿Cómo son los valores que calculaste? ¿Por qué?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¿Podemos afirmar que la DENSIDAD es una PROPIEDAD INTENSIVA? ¿Por qué? </w:t>
      </w:r>
    </w:p>
    <w:p>
      <w:pPr>
        <w:pStyle w:val="Normal"/>
        <w:spacing w:lineRule="auto" w:line="360"/>
        <w:ind w:left="-850" w:hanging="0"/>
        <w:jc w:val="both"/>
        <w:rPr>
          <w:rFonts w:ascii="Arial" w:hAnsi="Arial" w:cs="Arial"/>
          <w:sz w:val="20"/>
          <w:szCs w:val="20"/>
        </w:rPr>
      </w:pPr>
      <w:r>
        <w:rPr>
          <w:rFonts w:cs="Arial" w:ascii="Arial" w:hAnsi="Arial"/>
          <w:sz w:val="20"/>
          <w:szCs w:val="20"/>
        </w:rPr>
        <w:t xml:space="preserve">¿Cuál de los MATERIALES que forman los cubos del ejercicio N°12 tiene menor densidad? </w:t>
        <w:b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t>Actividad 14</w:t>
      </w:r>
    </w:p>
    <w:p>
      <w:pPr>
        <w:pStyle w:val="Normal"/>
        <w:spacing w:lineRule="auto" w:line="360"/>
        <w:ind w:left="-850" w:right="-850" w:hanging="0"/>
        <w:jc w:val="both"/>
        <w:rPr>
          <w:rFonts w:ascii="Arial" w:hAnsi="Arial" w:cs="Arial"/>
          <w:sz w:val="20"/>
          <w:szCs w:val="20"/>
        </w:rPr>
      </w:pPr>
      <w:r>
        <w:rPr>
          <w:rFonts w:cs="Arial" w:ascii="Arial" w:hAnsi="Arial"/>
          <w:sz w:val="20"/>
          <w:szCs w:val="20"/>
        </w:rPr>
        <w:t>a- ¿Qué volumen ocuparan 43,2 gramos de oro, si la densidad de éste material es de 19,25 g/cm</w:t>
      </w:r>
      <w:r>
        <w:rPr>
          <w:rFonts w:cs="Verdana" w:ascii="Comic Sans MS" w:hAnsi="Comic Sans MS"/>
          <w:sz w:val="16"/>
          <w:szCs w:val="16"/>
          <w:vertAlign w:val="superscript"/>
        </w:rPr>
        <w:t>3</w:t>
      </w:r>
      <w:r>
        <w:rPr>
          <w:rFonts w:cs="Arial" w:ascii="Arial" w:hAnsi="Arial"/>
          <w:sz w:val="20"/>
          <w:szCs w:val="20"/>
        </w:rPr>
        <w:t xml:space="preserve">? </w:t>
      </w:r>
    </w:p>
    <w:p>
      <w:pPr>
        <w:pStyle w:val="Normal"/>
        <w:spacing w:lineRule="auto" w:line="360"/>
        <w:ind w:left="-850" w:right="-850" w:hanging="0"/>
        <w:jc w:val="both"/>
        <w:rPr>
          <w:rFonts w:ascii="Arial" w:hAnsi="Arial" w:cs="Arial"/>
          <w:sz w:val="20"/>
          <w:szCs w:val="20"/>
        </w:rPr>
      </w:pPr>
      <w:r>
        <w:rPr>
          <w:rFonts w:cs="Arial" w:ascii="Arial" w:hAnsi="Arial"/>
          <w:sz w:val="20"/>
          <w:szCs w:val="20"/>
        </w:rPr>
        <w:t>b- ¿Cuál será la masa de un trozo de vidrio que ocupa un volumen de 15 cm</w:t>
      </w:r>
      <w:r>
        <w:rPr>
          <w:rFonts w:cs="Verdana" w:ascii="Comic Sans MS" w:hAnsi="Comic Sans MS"/>
          <w:sz w:val="16"/>
          <w:szCs w:val="16"/>
          <w:vertAlign w:val="superscript"/>
        </w:rPr>
        <w:t>3</w:t>
      </w:r>
      <w:r>
        <w:rPr>
          <w:rFonts w:cs="Arial" w:ascii="Arial" w:hAnsi="Arial"/>
          <w:sz w:val="20"/>
          <w:szCs w:val="20"/>
        </w:rPr>
        <w:t>, si la densidad del vidrio tiene un valor de 2,5 g/cm</w:t>
      </w:r>
      <w:r>
        <w:rPr>
          <w:rFonts w:cs="Verdana" w:ascii="Comic Sans MS" w:hAnsi="Comic Sans MS"/>
          <w:sz w:val="16"/>
          <w:szCs w:val="16"/>
          <w:vertAlign w:val="superscript"/>
        </w:rPr>
        <w:t>3</w:t>
      </w:r>
      <w:r>
        <w:rPr>
          <w:rFonts w:cs="Arial" w:ascii="Arial" w:hAnsi="Arial"/>
          <w:sz w:val="20"/>
          <w:szCs w:val="20"/>
        </w:rPr>
        <w:t xml:space="preserve">? </w:t>
        <w:br/>
        <w:t>c- Una barra de un cierto metal tiene una masa de 156 gramos y ocupa un volumen de 20 cm</w:t>
      </w:r>
      <w:r>
        <w:rPr>
          <w:rFonts w:cs="Verdana" w:ascii="Comic Sans MS" w:hAnsi="Comic Sans MS"/>
          <w:sz w:val="16"/>
          <w:szCs w:val="16"/>
          <w:vertAlign w:val="superscript"/>
        </w:rPr>
        <w:t>3</w:t>
      </w:r>
      <w:r>
        <w:rPr>
          <w:rFonts w:cs="Arial" w:ascii="Arial" w:hAnsi="Arial"/>
          <w:sz w:val="20"/>
          <w:szCs w:val="20"/>
        </w:rPr>
        <w:t>, otra barra metálica que ocupa un volumen de 7 cm</w:t>
      </w:r>
      <w:r>
        <w:rPr>
          <w:rFonts w:cs="Verdana" w:ascii="Comic Sans MS" w:hAnsi="Comic Sans MS"/>
          <w:sz w:val="16"/>
          <w:szCs w:val="16"/>
          <w:vertAlign w:val="superscript"/>
        </w:rPr>
        <w:t>3</w:t>
      </w:r>
      <w:r>
        <w:rPr>
          <w:rFonts w:cs="Arial" w:ascii="Arial" w:hAnsi="Arial"/>
          <w:sz w:val="20"/>
          <w:szCs w:val="20"/>
        </w:rPr>
        <w:t xml:space="preserve"> tiene una masa de 54,6 gramos. ¿Ambas barras son del mismo metal? ¿Por qué? </w:t>
      </w:r>
    </w:p>
    <w:p>
      <w:pPr>
        <w:pStyle w:val="Normal"/>
        <w:spacing w:lineRule="auto" w:line="360"/>
        <w:ind w:left="-850" w:right="-850" w:hanging="0"/>
        <w:jc w:val="both"/>
        <w:rPr>
          <w:rFonts w:ascii="Arial" w:hAnsi="Arial" w:cs="Arial"/>
          <w:sz w:val="20"/>
          <w:szCs w:val="20"/>
        </w:rPr>
      </w:pPr>
      <w:r>
        <w:rPr>
          <w:rFonts w:cs="Arial" w:ascii="Arial" w:hAnsi="Arial"/>
          <w:sz w:val="20"/>
          <w:szCs w:val="20"/>
        </w:rPr>
        <w:t xml:space="preserve">d- En una balanza se midió la masa de un vaso vacío, y el resultado fue 50 g. Luego en una probeta se midieron 60 ml de un determinado líquido, el cual se volcó en el vaso vacío. En la misma balanza se midió la masa del vaso con el líquido, y el resultado fue de 170g. </w:t>
      </w:r>
    </w:p>
    <w:p>
      <w:pPr>
        <w:pStyle w:val="Normal"/>
        <w:numPr>
          <w:ilvl w:val="0"/>
          <w:numId w:val="6"/>
        </w:numPr>
        <w:spacing w:lineRule="auto" w:line="360"/>
        <w:ind w:left="-850" w:right="-850" w:hanging="360"/>
        <w:jc w:val="both"/>
        <w:rPr>
          <w:rFonts w:ascii="Arial" w:hAnsi="Arial" w:cs="Arial"/>
          <w:sz w:val="20"/>
          <w:szCs w:val="20"/>
        </w:rPr>
      </w:pPr>
      <w:r>
        <w:rPr>
          <w:rFonts w:cs="Arial" w:ascii="Arial" w:hAnsi="Arial"/>
          <w:sz w:val="20"/>
          <w:szCs w:val="20"/>
        </w:rPr>
        <w:t>¿Cuál es la masa del líquido? _________________________</w:t>
      </w:r>
    </w:p>
    <w:p>
      <w:pPr>
        <w:pStyle w:val="Normal"/>
        <w:numPr>
          <w:ilvl w:val="0"/>
          <w:numId w:val="6"/>
        </w:numPr>
        <w:spacing w:lineRule="auto" w:line="360"/>
        <w:ind w:left="-850" w:right="-850" w:hanging="360"/>
        <w:jc w:val="both"/>
        <w:rPr>
          <w:rFonts w:ascii="Arial" w:hAnsi="Arial" w:cs="Arial"/>
          <w:sz w:val="20"/>
          <w:szCs w:val="20"/>
        </w:rPr>
      </w:pPr>
      <w:r>
        <w:rPr>
          <w:rFonts w:cs="Arial" w:ascii="Arial" w:hAnsi="Arial"/>
          <w:sz w:val="20"/>
          <w:szCs w:val="20"/>
        </w:rPr>
        <w:t>¿Cuál es el volumen? ________________________</w:t>
      </w:r>
    </w:p>
    <w:p>
      <w:pPr>
        <w:pStyle w:val="Normal"/>
        <w:numPr>
          <w:ilvl w:val="0"/>
          <w:numId w:val="6"/>
        </w:numPr>
        <w:spacing w:lineRule="auto" w:line="360"/>
        <w:ind w:left="-850" w:right="-850" w:hanging="360"/>
        <w:jc w:val="both"/>
        <w:rPr>
          <w:rFonts w:ascii="Arial" w:hAnsi="Arial" w:cs="Arial"/>
          <w:sz w:val="20"/>
          <w:szCs w:val="20"/>
        </w:rPr>
      </w:pPr>
      <w:r>
        <w:rPr>
          <w:rFonts w:cs="Arial" w:ascii="Arial" w:hAnsi="Arial"/>
          <w:sz w:val="20"/>
          <w:szCs w:val="20"/>
        </w:rPr>
        <w:t>¿Cuál es la densidad? _____________________</w:t>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r>
    </w:p>
    <w:p>
      <w:pPr>
        <w:pStyle w:val="Normal"/>
        <w:spacing w:lineRule="auto" w:line="360"/>
        <w:ind w:left="-850" w:right="-850" w:hanging="0"/>
        <w:jc w:val="both"/>
        <w:rPr>
          <w:rFonts w:ascii="Arial" w:hAnsi="Arial" w:cs="Arial"/>
          <w:b/>
          <w:b/>
          <w:sz w:val="20"/>
          <w:szCs w:val="20"/>
          <w:u w:val="single"/>
        </w:rPr>
      </w:pPr>
      <w:r>
        <w:rPr>
          <w:rFonts w:cs="Arial" w:ascii="Arial" w:hAnsi="Arial"/>
          <w:b/>
          <w:sz w:val="20"/>
          <w:szCs w:val="20"/>
          <w:u w:val="single"/>
        </w:rPr>
        <w:t>Actividad 15</w:t>
      </w:r>
    </w:p>
    <w:p>
      <w:pPr>
        <w:pStyle w:val="Normal"/>
        <w:spacing w:lineRule="auto" w:line="360"/>
        <w:ind w:left="-850" w:right="-850" w:hanging="0"/>
        <w:jc w:val="both"/>
        <w:rPr>
          <w:rFonts w:ascii="Arial" w:hAnsi="Arial" w:cs="Arial"/>
          <w:sz w:val="20"/>
          <w:szCs w:val="20"/>
        </w:rPr>
      </w:pPr>
      <w:r>
        <w:drawing>
          <wp:anchor behindDoc="0" distT="0" distB="0" distL="114300" distR="114300" simplePos="0" locked="0" layoutInCell="1" allowOverlap="1" relativeHeight="21">
            <wp:simplePos x="0" y="0"/>
            <wp:positionH relativeFrom="column">
              <wp:posOffset>1906905</wp:posOffset>
            </wp:positionH>
            <wp:positionV relativeFrom="paragraph">
              <wp:posOffset>332740</wp:posOffset>
            </wp:positionV>
            <wp:extent cx="3220720" cy="989330"/>
            <wp:effectExtent l="0" t="0" r="0" b="0"/>
            <wp:wrapSquare wrapText="bothSides"/>
            <wp:docPr id="2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descr=""/>
                    <pic:cNvPicPr>
                      <a:picLocks noChangeAspect="1" noChangeArrowheads="1"/>
                    </pic:cNvPicPr>
                  </pic:nvPicPr>
                  <pic:blipFill>
                    <a:blip r:embed="rId24"/>
                    <a:stretch>
                      <a:fillRect/>
                    </a:stretch>
                  </pic:blipFill>
                  <pic:spPr bwMode="auto">
                    <a:xfrm>
                      <a:off x="0" y="0"/>
                      <a:ext cx="3220720" cy="989330"/>
                    </a:xfrm>
                    <a:prstGeom prst="rect">
                      <a:avLst/>
                    </a:prstGeom>
                  </pic:spPr>
                </pic:pic>
              </a:graphicData>
            </a:graphic>
          </wp:anchor>
        </w:drawing>
      </w:r>
      <w:r>
        <w:rPr>
          <w:rFonts w:cs="Arial" w:ascii="Arial" w:hAnsi="Arial"/>
          <w:sz w:val="20"/>
          <w:szCs w:val="20"/>
        </w:rPr>
        <w:t>T</w:t>
      </w:r>
      <w:r>
        <w:rPr>
          <w:rFonts w:cs="Arial" w:ascii="Arial" w:hAnsi="Arial"/>
          <w:sz w:val="20"/>
          <w:szCs w:val="20"/>
        </w:rPr>
        <w:t xml:space="preserve">odas las esferas siguientes tienen la misma masa. Escribí debajo de cada esfera el material que podría estar hecha: corcho, plomo, aluminio, hierro. </w:t>
      </w:r>
    </w:p>
    <w:p>
      <w:pPr>
        <w:pStyle w:val="Normal"/>
        <w:spacing w:lineRule="auto" w:line="360"/>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u w:val="single"/>
        </w:rPr>
      </w:pPr>
      <w:r>
        <w:rPr>
          <w:rFonts w:cs="Arial" w:ascii="Arial" w:hAnsi="Arial"/>
          <w:sz w:val="20"/>
          <w:szCs w:val="20"/>
          <w:u w:val="single"/>
        </w:rPr>
      </w:r>
    </w:p>
    <w:p>
      <w:pPr>
        <w:pStyle w:val="Normal"/>
        <w:ind w:left="-850" w:right="-850" w:hanging="0"/>
        <w:jc w:val="both"/>
        <w:rPr>
          <w:rFonts w:ascii="Arial" w:hAnsi="Arial" w:cs="Arial"/>
          <w:sz w:val="20"/>
          <w:szCs w:val="20"/>
          <w:u w:val="single"/>
        </w:rPr>
      </w:pPr>
      <w:r>
        <w:rPr>
          <w:rFonts w:cs="Arial" w:ascii="Arial" w:hAnsi="Arial"/>
          <w:sz w:val="20"/>
          <w:szCs w:val="20"/>
          <w:u w:val="single"/>
        </w:rPr>
      </w:r>
    </w:p>
    <w:p>
      <w:pPr>
        <w:pStyle w:val="Normal"/>
        <w:ind w:left="-850" w:right="-850" w:hanging="0"/>
        <w:jc w:val="both"/>
        <w:rPr>
          <w:rFonts w:ascii="Arial" w:hAnsi="Arial" w:cs="Arial"/>
          <w:sz w:val="20"/>
          <w:szCs w:val="20"/>
          <w:u w:val="single"/>
        </w:rPr>
      </w:pPr>
      <w:r>
        <w:rPr>
          <w:rFonts w:cs="Arial" w:ascii="Arial" w:hAnsi="Arial"/>
          <w:sz w:val="20"/>
          <w:szCs w:val="20"/>
          <w:u w:val="single"/>
        </w:rPr>
      </w:r>
    </w:p>
    <w:p>
      <w:pPr>
        <w:pStyle w:val="Normal"/>
        <w:ind w:left="-850" w:right="-850" w:hanging="0"/>
        <w:jc w:val="both"/>
        <w:rPr>
          <w:rFonts w:ascii="Arial" w:hAnsi="Arial" w:cs="Arial"/>
          <w:b/>
          <w:b/>
          <w:sz w:val="20"/>
          <w:szCs w:val="20"/>
          <w:u w:val="single"/>
        </w:rPr>
      </w:pPr>
      <w:r>
        <w:rPr>
          <w:rFonts w:cs="Arial" w:ascii="Arial" w:hAnsi="Arial"/>
          <w:b/>
          <w:sz w:val="20"/>
          <w:szCs w:val="20"/>
          <w:u w:val="single"/>
        </w:rPr>
      </w:r>
    </w:p>
    <w:p>
      <w:pPr>
        <w:pStyle w:val="Normal"/>
        <w:ind w:left="-850" w:right="-850" w:hanging="0"/>
        <w:jc w:val="both"/>
        <w:rPr>
          <w:rFonts w:ascii="Arial" w:hAnsi="Arial" w:cs="Arial"/>
          <w:b/>
          <w:b/>
          <w:sz w:val="20"/>
          <w:szCs w:val="20"/>
          <w:u w:val="single"/>
        </w:rPr>
      </w:pPr>
      <w:r>
        <w:rPr>
          <w:rFonts w:cs="Arial" w:ascii="Arial" w:hAnsi="Arial"/>
          <w:b/>
          <w:sz w:val="20"/>
          <w:szCs w:val="20"/>
          <w:u w:val="single"/>
        </w:rPr>
      </w:r>
      <w:bookmarkStart w:id="0" w:name="_GoBack"/>
      <w:bookmarkStart w:id="1" w:name="_GoBack"/>
      <w:bookmarkEnd w:id="1"/>
    </w:p>
    <w:p>
      <w:pPr>
        <w:pStyle w:val="Normal"/>
        <w:ind w:left="-850" w:right="-850" w:hanging="0"/>
        <w:jc w:val="both"/>
        <w:rPr>
          <w:rFonts w:ascii="Arial" w:hAnsi="Arial" w:cs="Arial"/>
          <w:b/>
          <w:b/>
          <w:sz w:val="20"/>
          <w:szCs w:val="20"/>
          <w:u w:val="single"/>
        </w:rPr>
      </w:pPr>
      <w:r>
        <w:rPr>
          <w:rFonts w:cs="Arial" w:ascii="Arial" w:hAnsi="Arial"/>
          <w:b/>
          <w:sz w:val="20"/>
          <w:szCs w:val="20"/>
          <w:u w:val="single"/>
        </w:rPr>
      </w:r>
    </w:p>
    <w:p>
      <w:pPr>
        <w:pStyle w:val="Normal"/>
        <w:ind w:left="-850" w:right="-850" w:hanging="0"/>
        <w:jc w:val="both"/>
        <w:rPr>
          <w:rFonts w:ascii="Arial" w:hAnsi="Arial" w:cs="Arial"/>
          <w:b/>
          <w:b/>
          <w:sz w:val="20"/>
          <w:szCs w:val="20"/>
          <w:u w:val="single"/>
        </w:rPr>
      </w:pPr>
      <w:r>
        <w:rPr>
          <w:rFonts w:cs="Arial" w:ascii="Arial" w:hAnsi="Arial"/>
          <w:b/>
          <w:sz w:val="20"/>
          <w:szCs w:val="20"/>
          <w:u w:val="single"/>
        </w:rPr>
        <w:t>Actividad 16</w:t>
      </w:r>
    </w:p>
    <w:p>
      <w:pPr>
        <w:pStyle w:val="Normal"/>
        <w:ind w:left="-850" w:right="-850" w:hanging="0"/>
        <w:jc w:val="both"/>
        <w:rPr>
          <w:rFonts w:ascii="Arial" w:hAnsi="Arial" w:cs="Arial"/>
          <w:b/>
          <w:b/>
          <w:sz w:val="20"/>
          <w:szCs w:val="20"/>
          <w:u w:val="single"/>
        </w:rPr>
      </w:pPr>
      <w:r>
        <w:rPr>
          <w:rFonts w:cs="Arial" w:ascii="Arial" w:hAnsi="Arial"/>
          <w:b/>
          <w:sz w:val="20"/>
          <w:szCs w:val="20"/>
          <w:u w:val="single"/>
        </w:rPr>
      </w:r>
    </w:p>
    <w:p>
      <w:pPr>
        <w:pStyle w:val="Normal"/>
        <w:ind w:left="-850" w:right="-850" w:hanging="0"/>
        <w:jc w:val="both"/>
        <w:rPr>
          <w:rFonts w:ascii="Arial" w:hAnsi="Arial" w:cs="Arial"/>
          <w:sz w:val="20"/>
          <w:szCs w:val="20"/>
        </w:rPr>
      </w:pPr>
      <w:r>
        <w:rPr>
          <w:rFonts w:cs="Arial" w:ascii="Arial" w:hAnsi="Arial"/>
          <w:sz w:val="20"/>
          <w:szCs w:val="20"/>
        </w:rPr>
        <w:t>Al meter en una probeta con agua una piedra de 15 g el nivel de agua subió de 200 cm</w:t>
      </w:r>
      <w:r>
        <w:rPr>
          <w:rFonts w:cs="Arial" w:ascii="Arial" w:hAnsi="Arial"/>
          <w:sz w:val="20"/>
          <w:szCs w:val="20"/>
          <w:vertAlign w:val="superscript"/>
        </w:rPr>
        <w:t>3</w:t>
      </w:r>
      <w:r>
        <w:rPr>
          <w:rFonts w:cs="Arial" w:ascii="Arial" w:hAnsi="Arial"/>
          <w:sz w:val="20"/>
          <w:szCs w:val="20"/>
        </w:rPr>
        <w:t xml:space="preserve"> a 210 cm</w:t>
      </w:r>
      <w:r>
        <w:rPr>
          <w:rFonts w:cs="Arial" w:ascii="Arial" w:hAnsi="Arial"/>
          <w:sz w:val="20"/>
          <w:szCs w:val="20"/>
          <w:vertAlign w:val="superscript"/>
        </w:rPr>
        <w:t>3</w:t>
      </w:r>
      <w:r>
        <w:rPr>
          <w:rFonts w:cs="Arial" w:ascii="Arial" w:hAnsi="Arial"/>
          <w:sz w:val="20"/>
          <w:szCs w:val="20"/>
        </w:rPr>
        <w:t xml:space="preserve">. ¿Cuál es la densidad de la piedra? </w:t>
      </w:r>
    </w:p>
    <w:p>
      <w:pPr>
        <w:pStyle w:val="Normal"/>
        <w:ind w:left="-850" w:right="-850" w:hanging="0"/>
        <w:jc w:val="both"/>
        <w:rPr>
          <w:rFonts w:ascii="Arial" w:hAnsi="Arial" w:cs="Arial"/>
          <w:sz w:val="20"/>
          <w:szCs w:val="20"/>
          <w:u w:val="single"/>
        </w:rPr>
      </w:pPr>
      <w:r>
        <w:rPr>
          <w:rFonts w:cs="Arial" w:ascii="Arial" w:hAnsi="Arial"/>
          <w:sz w:val="20"/>
          <w:szCs w:val="20"/>
          <w:u w:val="single"/>
        </w:rPr>
      </w:r>
    </w:p>
    <w:p>
      <w:pPr>
        <w:pStyle w:val="Normal"/>
        <w:ind w:left="-850" w:right="-850" w:hanging="0"/>
        <w:rPr/>
      </w:pPr>
      <w:r>
        <w:rPr/>
      </w:r>
    </w:p>
    <w:sectPr>
      <w:headerReference w:type="default" r:id="rId25"/>
      <w:footerReference w:type="default" r:id="rId26"/>
      <w:type w:val="nextPage"/>
      <w:pgSz w:w="11906" w:h="16838"/>
      <w:pgMar w:left="1701" w:right="1701" w:header="708"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Comic Sans MS">
    <w:charset w:val="00"/>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pPr>
    <w:r>
      <w:rPr>
        <w:rFonts w:cs="Arial" w:ascii="Arial" w:hAnsi="Arial"/>
        <w:sz w:val="20"/>
        <w:szCs w:val="20"/>
      </w:rPr>
      <w:fldChar w:fldCharType="begin"/>
    </w:r>
    <w:r>
      <w:rPr>
        <w:sz w:val="20"/>
        <w:szCs w:val="20"/>
        <w:rFonts w:cs="Arial" w:ascii="Arial" w:hAnsi="Arial"/>
      </w:rPr>
      <w:instrText> PAGE </w:instrText>
    </w:r>
    <w:r>
      <w:rPr>
        <w:sz w:val="20"/>
        <w:szCs w:val="20"/>
        <w:rFonts w:cs="Arial" w:ascii="Arial" w:hAnsi="Arial"/>
      </w:rPr>
      <w:fldChar w:fldCharType="separate"/>
    </w:r>
    <w:r>
      <w:rPr>
        <w:sz w:val="20"/>
        <w:szCs w:val="20"/>
        <w:rFonts w:cs="Arial" w:ascii="Arial" w:hAnsi="Arial"/>
      </w:rPr>
      <w:t>4</w:t>
    </w:r>
    <w:r>
      <w:rPr>
        <w:sz w:val="20"/>
        <w:szCs w:val="20"/>
        <w:rFonts w:cs="Arial" w:ascii="Arial" w:hAnsi="Arial"/>
      </w:rPr>
      <w:fldChar w:fldCharType="end"/>
    </w:r>
  </w:p>
  <w:p>
    <w:pPr>
      <w:pStyle w:val="Piedepgina"/>
      <w:jc w:val="right"/>
      <w:rPr>
        <w:rFonts w:ascii="Comic Sans MS" w:hAnsi="Comic Sans MS"/>
        <w:b/>
        <w:b/>
        <w:sz w:val="20"/>
        <w:szCs w:val="20"/>
      </w:rPr>
    </w:pPr>
    <w:r>
      <w:rPr>
        <w:rFonts w:ascii="Comic Sans MS" w:hAnsi="Comic Sans MS"/>
        <w:b/>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pPr>
    <w:r>
      <w:rPr>
        <w:rFonts w:cs="Arial" w:ascii="Arial" w:hAnsi="Arial"/>
        <w:sz w:val="20"/>
        <w:szCs w:val="20"/>
      </w:rPr>
      <w:fldChar w:fldCharType="begin"/>
    </w:r>
    <w:r>
      <w:rPr>
        <w:sz w:val="20"/>
        <w:szCs w:val="20"/>
        <w:rFonts w:cs="Arial" w:ascii="Arial" w:hAnsi="Arial"/>
      </w:rPr>
      <w:instrText> PAGE </w:instrText>
    </w:r>
    <w:r>
      <w:rPr>
        <w:sz w:val="20"/>
        <w:szCs w:val="20"/>
        <w:rFonts w:cs="Arial" w:ascii="Arial" w:hAnsi="Arial"/>
      </w:rPr>
      <w:fldChar w:fldCharType="separate"/>
    </w:r>
    <w:r>
      <w:rPr>
        <w:sz w:val="20"/>
        <w:szCs w:val="20"/>
        <w:rFonts w:cs="Arial" w:ascii="Arial" w:hAnsi="Arial"/>
      </w:rPr>
      <w:t>13</w:t>
    </w:r>
    <w:r>
      <w:rPr>
        <w:sz w:val="20"/>
        <w:szCs w:val="20"/>
        <w:rFonts w:cs="Arial" w:ascii="Arial" w:hAnsi="Arial"/>
      </w:rPr>
      <w:fldChar w:fldCharType="end"/>
    </w:r>
  </w:p>
  <w:p>
    <w:pPr>
      <w:pStyle w:val="Piedepgina"/>
      <w:jc w:val="right"/>
      <w:rPr>
        <w:rFonts w:ascii="Comic Sans MS" w:hAnsi="Comic Sans MS"/>
        <w:b/>
        <w:b/>
        <w:sz w:val="20"/>
        <w:szCs w:val="20"/>
      </w:rPr>
    </w:pPr>
    <w:r>
      <w:rPr>
        <w:rFonts w:ascii="Comic Sans MS" w:hAnsi="Comic Sans MS"/>
        <w:b/>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Spacing"/>
      <w:rPr>
        <w:b/>
        <w:b/>
      </w:rPr>
    </w:pPr>
    <w:r>
      <w:drawing>
        <wp:anchor behindDoc="1" distT="0" distB="0" distL="114300" distR="114300" simplePos="0" locked="0" layoutInCell="1" allowOverlap="1" relativeHeight="5">
          <wp:simplePos x="0" y="0"/>
          <wp:positionH relativeFrom="column">
            <wp:posOffset>-475615</wp:posOffset>
          </wp:positionH>
          <wp:positionV relativeFrom="paragraph">
            <wp:posOffset>-217805</wp:posOffset>
          </wp:positionV>
          <wp:extent cx="1000760" cy="1000760"/>
          <wp:effectExtent l="0" t="0" r="0" b="0"/>
          <wp:wrapSquare wrapText="bothSides"/>
          <wp:docPr id="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8" descr=""/>
                  <pic:cNvPicPr>
                    <a:picLocks noChangeAspect="1" noChangeArrowheads="1"/>
                  </pic:cNvPicPr>
                </pic:nvPicPr>
                <pic:blipFill>
                  <a:blip r:embed="rId1"/>
                  <a:stretch>
                    <a:fillRect/>
                  </a:stretch>
                </pic:blipFill>
                <pic:spPr bwMode="auto">
                  <a:xfrm>
                    <a:off x="0" y="0"/>
                    <a:ext cx="1000760" cy="1000760"/>
                  </a:xfrm>
                  <a:prstGeom prst="rect">
                    <a:avLst/>
                  </a:prstGeom>
                </pic:spPr>
              </pic:pic>
            </a:graphicData>
          </a:graphic>
        </wp:anchor>
      </w:drawing>
    </w:r>
    <w:r>
      <w:rPr>
        <w:b/>
      </w:rPr>
      <w:t xml:space="preserve"> </w:t>
    </w:r>
    <w:r>
      <w:rPr>
        <w:b/>
      </w:rPr>
      <w:t xml:space="preserve">             </w:t>
    </w:r>
    <w:r>
      <w:rPr>
        <w:b/>
      </w:rPr>
      <w:t>Colegio Padre Juan Muzio. Ciencias Naturales. Físico - Química</w:t>
    </w:r>
  </w:p>
  <w:p>
    <w:pPr>
      <w:pStyle w:val="NoSpacing"/>
      <w:rPr>
        <w:b/>
        <w:b/>
      </w:rPr>
    </w:pPr>
    <w:r>
      <w:rPr>
        <w:b/>
      </w:rPr>
      <w:t xml:space="preserve">              </w:t>
    </w:r>
    <w:r>
      <w:rPr>
        <w:b/>
      </w:rPr>
      <w:t>Curso: 2°A, B, C           Año: 2020</w:t>
    </w:r>
  </w:p>
  <w:p>
    <w:pPr>
      <w:pStyle w:val="NoSpacing"/>
      <w:rPr>
        <w:b/>
        <w:b/>
      </w:rPr>
    </w:pPr>
    <w:r>
      <w:rPr>
        <w:b/>
      </w:rPr>
      <w:t xml:space="preserve">              </w:t>
    </w:r>
    <w:r>
      <w:rPr>
        <w:b/>
      </w:rPr>
      <w:t xml:space="preserve">Profesoras: Silvina Mujica – Deramo Silvia- Damico Silvana- Patricia Simón </w:t>
    </w:r>
  </w:p>
  <w:p>
    <w:pPr>
      <w:pStyle w:val="Cabecera"/>
      <w:rPr>
        <w:rFonts w:ascii="Arial" w:hAnsi="Arial" w:cs="Arial"/>
        <w:b/>
        <w:b/>
        <w:sz w:val="20"/>
        <w:szCs w:val="20"/>
      </w:rPr>
    </w:pPr>
    <w:r>
      <w:rPr>
        <w:rFonts w:cs="Arial" w:ascii="Arial" w:hAnsi="Arial"/>
        <w:b/>
        <w:sz w:val="20"/>
        <w:szCs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Spacing"/>
      <w:rPr/>
    </w:pPr>
    <w:r>
      <w:rPr>
        <w:b/>
      </w:rPr>
      <w:t xml:space="preserve">              </w:t>
    </w:r>
    <w:r>
      <w:rPr>
        <w:b/>
      </w:rPr>
      <w:t>Colegio Padre Juan Muzio. Ciencias Naturales. Físico - Química</w:t>
    </w:r>
  </w:p>
  <w:p>
    <w:pPr>
      <w:pStyle w:val="NoSpacing"/>
      <w:rPr/>
    </w:pPr>
    <w:r>
      <w:rPr>
        <w:b/>
      </w:rPr>
      <w:t xml:space="preserve">              </w:t>
    </w:r>
    <w:r>
      <w:rPr>
        <w:b/>
      </w:rPr>
      <w:t>Curso: 2°A, B, C           Año: 2020</w:t>
    </w:r>
  </w:p>
  <w:p>
    <w:pPr>
      <w:pStyle w:val="NoSpacing"/>
      <w:rPr/>
    </w:pPr>
    <w:r>
      <w:rPr>
        <w:b/>
      </w:rPr>
      <w:t xml:space="preserve">              </w:t>
    </w:r>
    <w:r>
      <w:rPr>
        <w:b/>
      </w:rPr>
      <w:t xml:space="preserve">Profesoras: Silvina Mujica – Deramo Silvia- Damico Silvana- Patricia Simón </w:t>
    </w:r>
  </w:p>
  <w:p>
    <w:pPr>
      <w:pStyle w:val="Cabecera"/>
      <w:rPr>
        <w:rFonts w:ascii="Arial" w:hAnsi="Arial" w:cs="Arial"/>
        <w:b/>
        <w:b/>
        <w:sz w:val="20"/>
        <w:szCs w:val="20"/>
      </w:rPr>
    </w:pPr>
    <w:r>
      <w:rPr>
        <w:rFonts w:cs="Arial" w:ascii="Arial" w:hAnsi="Arial"/>
        <w:b/>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360" w:hanging="360"/>
      </w:pPr>
      <w:rPr>
        <w:sz w:val="20"/>
        <w:u w:val="none"/>
        <w:b/>
        <w:rFonts w:ascii="Arial" w:hAnsi="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bullet"/>
      <w:lvlText w:val=""/>
      <w:lvlJc w:val="left"/>
      <w:pPr>
        <w:ind w:left="927" w:hanging="360"/>
      </w:pPr>
      <w:rPr>
        <w:rFonts w:ascii="Symbol" w:hAnsi="Symbol" w:cs="Symbol" w:hint="default"/>
      </w:rPr>
    </w:lvl>
    <w:lvl w:ilvl="1">
      <w:start w:val="1"/>
      <w:numFmt w:val="bullet"/>
      <w:lvlText w:val="o"/>
      <w:lvlJc w:val="left"/>
      <w:pPr>
        <w:ind w:left="1647" w:hanging="360"/>
      </w:pPr>
      <w:rPr>
        <w:rFonts w:ascii="Courier New" w:hAnsi="Courier New" w:cs="Courier New" w:hint="default"/>
        <w:rFonts w:cs="Courier New"/>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Fonts w:cs="Courier New"/>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Fonts w:cs="Courier New"/>
      </w:rPr>
    </w:lvl>
    <w:lvl w:ilvl="8">
      <w:start w:val="1"/>
      <w:numFmt w:val="bullet"/>
      <w:lvlText w:val=""/>
      <w:lvlJc w:val="left"/>
      <w:pPr>
        <w:ind w:left="6687" w:hanging="360"/>
      </w:pPr>
      <w:rPr>
        <w:rFonts w:ascii="Wingdings" w:hAnsi="Wingdings" w:cs="Wingdings" w:hint="default"/>
      </w:rPr>
    </w:lvl>
  </w:abstractNum>
  <w:abstractNum w:abstractNumI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4"/>
      <w:numFmt w:val="bullet"/>
      <w:lvlText w:val="-"/>
      <w:lvlJc w:val="left"/>
      <w:pPr>
        <w:ind w:left="720" w:hanging="360"/>
      </w:pPr>
      <w:rPr>
        <w:rFonts w:ascii="Arial" w:hAnsi="Arial" w:cs="Arial" w:hint="default"/>
        <w:sz w:val="20"/>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0"/>
      <w:numFmt w:val="bullet"/>
      <w:lvlText w:val="-"/>
      <w:lvlJc w:val="left"/>
      <w:pPr>
        <w:ind w:left="720" w:hanging="360"/>
      </w:pPr>
      <w:rPr>
        <w:rFonts w:ascii="Arial" w:hAnsi="Arial" w:cs="Arial" w:hint="default"/>
        <w:sz w:val="20"/>
        <w:b/>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lowerLetter"/>
      <w:lvlText w:val="%1)"/>
      <w:lvlJc w:val="left"/>
      <w:pPr>
        <w:ind w:left="-490" w:hanging="360"/>
      </w:pPr>
    </w:lvl>
    <w:lvl w:ilvl="1">
      <w:start w:val="1"/>
      <w:numFmt w:val="lowerLetter"/>
      <w:lvlText w:val="%2."/>
      <w:lvlJc w:val="left"/>
      <w:pPr>
        <w:ind w:left="230" w:hanging="360"/>
      </w:pPr>
    </w:lvl>
    <w:lvl w:ilvl="2">
      <w:start w:val="1"/>
      <w:numFmt w:val="lowerRoman"/>
      <w:lvlText w:val="%3."/>
      <w:lvlJc w:val="right"/>
      <w:pPr>
        <w:ind w:left="950" w:hanging="180"/>
      </w:pPr>
    </w:lvl>
    <w:lvl w:ilvl="3">
      <w:start w:val="1"/>
      <w:numFmt w:val="decimal"/>
      <w:lvlText w:val="%4."/>
      <w:lvlJc w:val="left"/>
      <w:pPr>
        <w:ind w:left="1670" w:hanging="360"/>
      </w:pPr>
    </w:lvl>
    <w:lvl w:ilvl="4">
      <w:start w:val="1"/>
      <w:numFmt w:val="lowerLetter"/>
      <w:lvlText w:val="%5."/>
      <w:lvlJc w:val="left"/>
      <w:pPr>
        <w:ind w:left="2390" w:hanging="360"/>
      </w:pPr>
    </w:lvl>
    <w:lvl w:ilvl="5">
      <w:start w:val="1"/>
      <w:numFmt w:val="lowerRoman"/>
      <w:lvlText w:val="%6."/>
      <w:lvlJc w:val="right"/>
      <w:pPr>
        <w:ind w:left="3110" w:hanging="180"/>
      </w:pPr>
    </w:lvl>
    <w:lvl w:ilvl="6">
      <w:start w:val="1"/>
      <w:numFmt w:val="decimal"/>
      <w:lvlText w:val="%7."/>
      <w:lvlJc w:val="left"/>
      <w:pPr>
        <w:ind w:left="3830" w:hanging="360"/>
      </w:pPr>
    </w:lvl>
    <w:lvl w:ilvl="7">
      <w:start w:val="1"/>
      <w:numFmt w:val="lowerLetter"/>
      <w:lvlText w:val="%8."/>
      <w:lvlJc w:val="left"/>
      <w:pPr>
        <w:ind w:left="4550" w:hanging="360"/>
      </w:pPr>
    </w:lvl>
    <w:lvl w:ilvl="8">
      <w:start w:val="1"/>
      <w:numFmt w:val="lowerRoman"/>
      <w:lvlText w:val="%9."/>
      <w:lvlJc w:val="right"/>
      <w:pPr>
        <w:ind w:left="5270" w:hanging="180"/>
      </w:p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33"/>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3746d"/>
    <w:pPr>
      <w:widowControl/>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93746d"/>
    <w:rPr>
      <w:rFonts w:ascii="Times New Roman" w:hAnsi="Times New Roman" w:eastAsia="Times New Roman" w:cs="Times New Roman"/>
      <w:sz w:val="24"/>
      <w:szCs w:val="24"/>
      <w:lang w:val="es-ES" w:eastAsia="es-ES"/>
    </w:rPr>
  </w:style>
  <w:style w:type="character" w:styleId="PiedepginaCar" w:customStyle="1">
    <w:name w:val="Pie de página Car"/>
    <w:basedOn w:val="DefaultParagraphFont"/>
    <w:link w:val="Piedepgina"/>
    <w:uiPriority w:val="99"/>
    <w:qFormat/>
    <w:rsid w:val="0093746d"/>
    <w:rPr>
      <w:rFonts w:ascii="Times New Roman" w:hAnsi="Times New Roman" w:eastAsia="Times New Roman" w:cs="Times New Roman"/>
      <w:sz w:val="24"/>
      <w:szCs w:val="24"/>
      <w:lang w:val="es-ES" w:eastAsia="es-ES"/>
    </w:rPr>
  </w:style>
  <w:style w:type="character" w:styleId="Pagenumber">
    <w:name w:val="page number"/>
    <w:basedOn w:val="DefaultParagraphFont"/>
    <w:qFormat/>
    <w:rsid w:val="0093746d"/>
    <w:rPr/>
  </w:style>
  <w:style w:type="character" w:styleId="Ilfuvd" w:customStyle="1">
    <w:name w:val="ilfuvd"/>
    <w:qFormat/>
    <w:rsid w:val="0093746d"/>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ceraypie">
    <w:name w:val="Cabecera y pie"/>
    <w:basedOn w:val="Normal"/>
    <w:qFormat/>
    <w:pPr/>
    <w:rPr/>
  </w:style>
  <w:style w:type="paragraph" w:styleId="Cabecera">
    <w:name w:val="Header"/>
    <w:basedOn w:val="Normal"/>
    <w:link w:val="EncabezadoCar"/>
    <w:uiPriority w:val="99"/>
    <w:rsid w:val="0093746d"/>
    <w:pPr>
      <w:tabs>
        <w:tab w:val="clear" w:pos="708"/>
        <w:tab w:val="center" w:pos="4252" w:leader="none"/>
        <w:tab w:val="right" w:pos="8504" w:leader="none"/>
      </w:tabs>
    </w:pPr>
    <w:rPr/>
  </w:style>
  <w:style w:type="paragraph" w:styleId="Piedepgina">
    <w:name w:val="Footer"/>
    <w:basedOn w:val="Normal"/>
    <w:link w:val="PiedepginaCar"/>
    <w:uiPriority w:val="99"/>
    <w:rsid w:val="0093746d"/>
    <w:pPr>
      <w:tabs>
        <w:tab w:val="clear" w:pos="708"/>
        <w:tab w:val="center" w:pos="4252" w:leader="none"/>
        <w:tab w:val="right" w:pos="8504" w:leader="none"/>
      </w:tabs>
    </w:pPr>
    <w:rPr/>
  </w:style>
  <w:style w:type="paragraph" w:styleId="NoSpacing">
    <w:name w:val="No Spacing"/>
    <w:uiPriority w:val="1"/>
    <w:qFormat/>
    <w:rsid w:val="0093746d"/>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4"/>
      <w:szCs w:val="22"/>
      <w:lang w:val="es-AR" w:eastAsia="en-US" w:bidi="ar-SA"/>
    </w:rPr>
  </w:style>
  <w:style w:type="paragraph" w:styleId="ListParagraph">
    <w:name w:val="List Paragraph"/>
    <w:basedOn w:val="Normal"/>
    <w:uiPriority w:val="34"/>
    <w:qFormat/>
    <w:rsid w:val="0093746d"/>
    <w:pPr>
      <w:spacing w:before="0" w:after="0"/>
      <w:ind w:left="720" w:hanging="0"/>
      <w:contextualSpacing/>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wmf"/><Relationship Id="rId16" Type="http://schemas.openxmlformats.org/officeDocument/2006/relationships/image" Target="media/image14.jpeg"/><Relationship Id="rId17" Type="http://schemas.openxmlformats.org/officeDocument/2006/relationships/hyperlink" Target="http://www.google.com.ar/url?sa=i&amp;rct=j&amp;q=&amp;esrc=s&amp;source=images&amp;cd=&amp;ved=2ahUKEwjm7qCYrK_gAhXTIrkGHV8iDBsQjRx6BAgBEAU&amp;url=http://dibujos-para-colorear.org/dibujo-de-balde-para-pintar.html&amp;psig=AOvVaw26QWOU_I-juiIYimJ9lraj&amp;ust=1549825425450752" TargetMode="External"/><Relationship Id="rId18" Type="http://schemas.openxmlformats.org/officeDocument/2006/relationships/image" Target="media/image15.jpeg"/><Relationship Id="rId19" Type="http://schemas.openxmlformats.org/officeDocument/2006/relationships/hyperlink" Target="http://www.google.com.ar/url?sa=i&amp;rct=j&amp;q=&amp;esrc=s&amp;source=images&amp;cd=&amp;ved=2ahUKEwjm7qCYrK_gAhXTIrkGHV8iDBsQjRx6BAgBEAU&amp;url=http://dibujos-para-colorear.org/dibujo-de-balde-para-pintar.html&amp;psig=AOvVaw26QWOU_I-juiIYimJ9lraj&amp;ust=1549825425450752" TargetMode="Externa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Application>LibreOffice/6.3.4.2$Windows_X86_64 LibreOffice_project/60da17e045e08f1793c57c00ba83cdfce946d0aa</Application>
  <Pages>19</Pages>
  <Words>3145</Words>
  <Characters>16151</Characters>
  <CharactersWithSpaces>19735</CharactersWithSpaces>
  <Paragraphs>245</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2020-03-17T09:19:00Z</dcterms:created>
  <dc:creator>Silvina Mujica</dc:creator>
  <dc:description/>
  <dc:language>es-ES</dc:language>
  <cp:lastModifiedBy>Silvina Mujica</cp:lastModifiedBy>
  <dcterms:modified xsi:type="dcterms:W3CDTF">2020-03-17T09:34:00Z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