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ABD" w:rsidRPr="009D377A" w:rsidRDefault="001D646D" w:rsidP="001D646D">
      <w:pPr>
        <w:jc w:val="center"/>
        <w:rPr>
          <w:b/>
          <w:sz w:val="28"/>
          <w:u w:val="single"/>
        </w:rPr>
      </w:pPr>
      <w:bookmarkStart w:id="0" w:name="_GoBack"/>
      <w:bookmarkEnd w:id="0"/>
      <w:r w:rsidRPr="009D377A">
        <w:rPr>
          <w:b/>
          <w:sz w:val="28"/>
          <w:u w:val="single"/>
        </w:rPr>
        <w:t xml:space="preserve">La salud mental </w:t>
      </w:r>
      <w:r w:rsidR="00285FB1">
        <w:rPr>
          <w:b/>
          <w:sz w:val="28"/>
          <w:u w:val="single"/>
        </w:rPr>
        <w:t>familiar en tiempos de</w:t>
      </w:r>
      <w:r w:rsidRPr="009D377A">
        <w:rPr>
          <w:b/>
          <w:sz w:val="28"/>
          <w:u w:val="single"/>
        </w:rPr>
        <w:t xml:space="preserve"> cuarentena:</w:t>
      </w:r>
    </w:p>
    <w:p w:rsidR="001D646D" w:rsidRDefault="001D646D" w:rsidP="001D646D">
      <w:pPr>
        <w:jc w:val="both"/>
        <w:rPr>
          <w:b/>
          <w:sz w:val="24"/>
        </w:rPr>
      </w:pPr>
      <w:r w:rsidRPr="001D646D">
        <w:rPr>
          <w:sz w:val="24"/>
        </w:rPr>
        <w:t>Hoy en día más que nunca es important</w:t>
      </w:r>
      <w:r w:rsidR="007113CA">
        <w:rPr>
          <w:sz w:val="24"/>
        </w:rPr>
        <w:t>e que conversemos con los niño</w:t>
      </w:r>
      <w:r w:rsidR="009F38CE">
        <w:rPr>
          <w:sz w:val="24"/>
        </w:rPr>
        <w:t xml:space="preserve">s </w:t>
      </w:r>
      <w:r w:rsidRPr="001D646D">
        <w:rPr>
          <w:sz w:val="24"/>
        </w:rPr>
        <w:t xml:space="preserve">la importancia del respeto </w:t>
      </w:r>
      <w:r w:rsidR="003E4561">
        <w:rPr>
          <w:sz w:val="24"/>
        </w:rPr>
        <w:t>y el cuidado d</w:t>
      </w:r>
      <w:r w:rsidRPr="001D646D">
        <w:rPr>
          <w:sz w:val="24"/>
        </w:rPr>
        <w:t>el propio cuerpo y el de los demás</w:t>
      </w:r>
      <w:r w:rsidR="006848E5">
        <w:rPr>
          <w:sz w:val="24"/>
        </w:rPr>
        <w:t xml:space="preserve">. </w:t>
      </w:r>
      <w:r w:rsidR="003E4561">
        <w:rPr>
          <w:sz w:val="24"/>
        </w:rPr>
        <w:t xml:space="preserve">Todos sabemos </w:t>
      </w:r>
      <w:r w:rsidRPr="001D646D">
        <w:rPr>
          <w:sz w:val="24"/>
        </w:rPr>
        <w:t xml:space="preserve">que debemos ser constantes con las rutinas de higiene </w:t>
      </w:r>
      <w:r w:rsidR="00B4017B">
        <w:rPr>
          <w:sz w:val="24"/>
        </w:rPr>
        <w:t>(lavado de manos con agua y jabón, sacarse las zapatillas al entrar a la casa y desinfectar objetos que entremos al hogar)</w:t>
      </w:r>
      <w:r w:rsidRPr="001D646D">
        <w:rPr>
          <w:sz w:val="24"/>
        </w:rPr>
        <w:t xml:space="preserve"> pero </w:t>
      </w:r>
      <w:r w:rsidR="003E4561">
        <w:rPr>
          <w:sz w:val="24"/>
        </w:rPr>
        <w:t xml:space="preserve">también debemos </w:t>
      </w:r>
      <w:r w:rsidRPr="001D646D">
        <w:rPr>
          <w:sz w:val="24"/>
        </w:rPr>
        <w:t>sobre todo propiciar momentos de charlas con los más pequeños s</w:t>
      </w:r>
      <w:r w:rsidR="00B4017B">
        <w:rPr>
          <w:sz w:val="24"/>
        </w:rPr>
        <w:t>obre este tema</w:t>
      </w:r>
      <w:r w:rsidRPr="001D646D">
        <w:rPr>
          <w:sz w:val="24"/>
        </w:rPr>
        <w:t xml:space="preserve"> para que entiendan que no se trata solamente de uno sino del cuidado de todos</w:t>
      </w:r>
      <w:r w:rsidR="006848E5">
        <w:rPr>
          <w:sz w:val="24"/>
        </w:rPr>
        <w:t>, es decir</w:t>
      </w:r>
      <w:r w:rsidR="00B4017B">
        <w:rPr>
          <w:sz w:val="24"/>
        </w:rPr>
        <w:t>:</w:t>
      </w:r>
      <w:r w:rsidR="006848E5">
        <w:rPr>
          <w:sz w:val="24"/>
        </w:rPr>
        <w:t xml:space="preserve"> es un buen momento para generar </w:t>
      </w:r>
      <w:r w:rsidR="006848E5" w:rsidRPr="00B4017B">
        <w:rPr>
          <w:b/>
          <w:sz w:val="24"/>
        </w:rPr>
        <w:t>conciencia social</w:t>
      </w:r>
      <w:r w:rsidRPr="001D646D">
        <w:rPr>
          <w:sz w:val="24"/>
        </w:rPr>
        <w:t>. Para esto es MUY importante como cuid</w:t>
      </w:r>
      <w:r w:rsidR="00474A7E">
        <w:rPr>
          <w:sz w:val="24"/>
        </w:rPr>
        <w:t>adores mantener la calma y estar</w:t>
      </w:r>
      <w:r w:rsidRPr="001D646D">
        <w:rPr>
          <w:sz w:val="24"/>
        </w:rPr>
        <w:t xml:space="preserve"> relajados a la hora de hacerlo, para evitar transmitir miedo y preocupación a los niños  y </w:t>
      </w:r>
      <w:r w:rsidRPr="001D646D">
        <w:rPr>
          <w:b/>
          <w:sz w:val="24"/>
        </w:rPr>
        <w:t>sí conciencia y cuidado.</w:t>
      </w:r>
    </w:p>
    <w:p w:rsidR="00B4017B" w:rsidRDefault="003E4561" w:rsidP="001D646D">
      <w:pPr>
        <w:jc w:val="both"/>
        <w:rPr>
          <w:sz w:val="24"/>
        </w:rPr>
      </w:pPr>
      <w:r w:rsidRPr="00474A7E">
        <w:rPr>
          <w:sz w:val="24"/>
        </w:rPr>
        <w:t>Muchas veces creemos que porque hablamos del coronavirus todo el día y lo escuchamos en la tele los niños ya entienden todo, pero no!! La noción temporal de ellos no es la misma que la nuestra, está en desarrollo! Por lo tanto puede ser que no comprendan que esta situación es pasajera y tengan el temor de que dure para siempre o que algo muy terrible va a pasar y que no se puede hacer nada por ello.</w:t>
      </w:r>
      <w:r>
        <w:rPr>
          <w:b/>
          <w:sz w:val="24"/>
        </w:rPr>
        <w:t xml:space="preserve"> Es por eso que es importante que expliquemos con palabras concretas lo que está pasando y cómo continuará, por ejemplo:  “hijo/a, en este momento es importante que nos lavemos mucho las manos y que no estemos con otras personas para no enfermarnos y contagiar a otros, aunque no es una enfermedad grave para nosotros podemos contagiar a los mayores, que son más débiles, por eso tenemos que esperar en la casa unos días, pronto se va a pasar y vas a volver a la escuela y todo va a ser como antes, mientras tanto podemos jugar y divertirnos en la casa”. Es importante dar noción de que</w:t>
      </w:r>
      <w:r w:rsidR="007503DC">
        <w:rPr>
          <w:b/>
          <w:sz w:val="24"/>
        </w:rPr>
        <w:t xml:space="preserve"> es algo temporal, </w:t>
      </w:r>
      <w:r>
        <w:rPr>
          <w:b/>
          <w:sz w:val="24"/>
        </w:rPr>
        <w:t>de que</w:t>
      </w:r>
      <w:r w:rsidR="007503DC">
        <w:rPr>
          <w:b/>
          <w:sz w:val="24"/>
        </w:rPr>
        <w:t xml:space="preserve"> se va a terminar y que</w:t>
      </w:r>
      <w:r>
        <w:rPr>
          <w:b/>
          <w:sz w:val="24"/>
        </w:rPr>
        <w:t xml:space="preserve"> tampoco es catastrófico pero si hay que ser cuidadosos</w:t>
      </w:r>
      <w:r w:rsidR="007113CA">
        <w:rPr>
          <w:b/>
          <w:sz w:val="24"/>
        </w:rPr>
        <w:t xml:space="preserve"> (más abajo dejamos una guía para conversar de este tema con ellos si los adultos no nos sentimos preparados para hacerlo)</w:t>
      </w:r>
      <w:r>
        <w:rPr>
          <w:b/>
          <w:sz w:val="24"/>
        </w:rPr>
        <w:t xml:space="preserve">. </w:t>
      </w:r>
      <w:r w:rsidRPr="00474A7E">
        <w:rPr>
          <w:sz w:val="24"/>
        </w:rPr>
        <w:t xml:space="preserve">Para ello también hay </w:t>
      </w:r>
      <w:r w:rsidR="007113CA">
        <w:rPr>
          <w:sz w:val="24"/>
        </w:rPr>
        <w:t xml:space="preserve">otros </w:t>
      </w:r>
      <w:r w:rsidRPr="00474A7E">
        <w:rPr>
          <w:sz w:val="24"/>
        </w:rPr>
        <w:t>videos</w:t>
      </w:r>
      <w:r w:rsidR="007113CA">
        <w:rPr>
          <w:sz w:val="24"/>
        </w:rPr>
        <w:t xml:space="preserve"> e imágenes</w:t>
      </w:r>
      <w:r w:rsidRPr="00474A7E">
        <w:rPr>
          <w:sz w:val="24"/>
        </w:rPr>
        <w:t xml:space="preserve"> en internet</w:t>
      </w:r>
      <w:r w:rsidR="007113CA">
        <w:rPr>
          <w:sz w:val="24"/>
        </w:rPr>
        <w:t>.</w:t>
      </w:r>
      <w:r w:rsidR="00474A7E">
        <w:rPr>
          <w:sz w:val="24"/>
        </w:rPr>
        <w:t xml:space="preserve"> </w:t>
      </w:r>
    </w:p>
    <w:p w:rsidR="00D4236E" w:rsidRDefault="00D4236E" w:rsidP="001D646D">
      <w:pPr>
        <w:jc w:val="both"/>
        <w:rPr>
          <w:sz w:val="24"/>
        </w:rPr>
      </w:pPr>
      <w:r>
        <w:rPr>
          <w:sz w:val="24"/>
        </w:rPr>
        <w:t xml:space="preserve">Es fundamental en este momento </w:t>
      </w:r>
      <w:r w:rsidRPr="00D4236E">
        <w:rPr>
          <w:b/>
          <w:sz w:val="24"/>
        </w:rPr>
        <w:t>validar las emociones de los niños</w:t>
      </w:r>
      <w:r>
        <w:rPr>
          <w:sz w:val="24"/>
        </w:rPr>
        <w:t>, no minimizar lo que sienten y dar lugar a la escucha. Si sienten miedo, preocupación  o aburrimiento es entendible y lo mejor es que puedan expresarlo y hablarlo con sus  familias sin ser juzgados. Si se sienten asustados es importante recordar que se están haciendo muchas cosas para prevenir enfermarnos y que pronto esto va a pasar!</w:t>
      </w:r>
      <w:r w:rsidR="00E01DE5">
        <w:rPr>
          <w:sz w:val="24"/>
        </w:rPr>
        <w:t xml:space="preserve"> También es bueno contarles historias de cuando nosotros éramos chicos y los miedos que teníamos y cómo hicimos para sobrellevarlos.</w:t>
      </w:r>
      <w:r>
        <w:rPr>
          <w:sz w:val="24"/>
        </w:rPr>
        <w:t xml:space="preserve"> Abrazos y mimos, siempre.</w:t>
      </w:r>
    </w:p>
    <w:p w:rsidR="00C01728" w:rsidRPr="00B4017B" w:rsidRDefault="00474A7E" w:rsidP="001D646D">
      <w:pPr>
        <w:jc w:val="both"/>
        <w:rPr>
          <w:sz w:val="24"/>
        </w:rPr>
      </w:pPr>
      <w:r>
        <w:rPr>
          <w:sz w:val="24"/>
        </w:rPr>
        <w:t>Es importante mantener un ambiente con</w:t>
      </w:r>
      <w:r w:rsidR="006848E5">
        <w:rPr>
          <w:sz w:val="24"/>
        </w:rPr>
        <w:t>s</w:t>
      </w:r>
      <w:r>
        <w:rPr>
          <w:sz w:val="24"/>
        </w:rPr>
        <w:t xml:space="preserve">ciente pero relajado, es recomendable </w:t>
      </w:r>
      <w:r w:rsidRPr="00A9249D">
        <w:rPr>
          <w:b/>
          <w:sz w:val="24"/>
        </w:rPr>
        <w:t>reducir el tiempo de exposición de la familia a noticieros</w:t>
      </w:r>
      <w:r>
        <w:rPr>
          <w:sz w:val="24"/>
        </w:rPr>
        <w:t xml:space="preserve"> que estén constantemente informando cantidad de enfe</w:t>
      </w:r>
      <w:r w:rsidR="00B4017B">
        <w:rPr>
          <w:sz w:val="24"/>
        </w:rPr>
        <w:t xml:space="preserve">rmos o muertos, porque es muy </w:t>
      </w:r>
      <w:r>
        <w:rPr>
          <w:sz w:val="24"/>
        </w:rPr>
        <w:t>estresante y</w:t>
      </w:r>
      <w:r w:rsidR="006848E5">
        <w:rPr>
          <w:sz w:val="24"/>
        </w:rPr>
        <w:t xml:space="preserve"> </w:t>
      </w:r>
      <w:r w:rsidR="006848E5" w:rsidRPr="00B4017B">
        <w:rPr>
          <w:b/>
          <w:sz w:val="24"/>
        </w:rPr>
        <w:t>si sabemos que hay algo que baja las defensas</w:t>
      </w:r>
      <w:r w:rsidR="00B4017B" w:rsidRPr="00B4017B">
        <w:rPr>
          <w:b/>
          <w:sz w:val="24"/>
        </w:rPr>
        <w:t xml:space="preserve">… eso es el estrés! </w:t>
      </w:r>
      <w:r w:rsidR="006848E5" w:rsidRPr="00B4017B">
        <w:rPr>
          <w:b/>
          <w:sz w:val="24"/>
        </w:rPr>
        <w:t>Priorizar nuestra salud mental</w:t>
      </w:r>
      <w:r w:rsidR="00C01728" w:rsidRPr="00B4017B">
        <w:rPr>
          <w:b/>
          <w:sz w:val="24"/>
        </w:rPr>
        <w:t xml:space="preserve"> como cuidadores</w:t>
      </w:r>
      <w:r w:rsidR="006848E5" w:rsidRPr="00B4017B">
        <w:rPr>
          <w:b/>
          <w:sz w:val="24"/>
        </w:rPr>
        <w:t xml:space="preserve"> es fundamental</w:t>
      </w:r>
      <w:r w:rsidR="006848E5">
        <w:rPr>
          <w:sz w:val="24"/>
        </w:rPr>
        <w:t xml:space="preserve">, </w:t>
      </w:r>
      <w:r w:rsidR="006848E5" w:rsidRPr="00B4017B">
        <w:rPr>
          <w:b/>
          <w:sz w:val="24"/>
        </w:rPr>
        <w:t xml:space="preserve">por eso intentar divertirse en familia y hacer cosas </w:t>
      </w:r>
      <w:r w:rsidR="006848E5" w:rsidRPr="00B4017B">
        <w:rPr>
          <w:b/>
          <w:sz w:val="24"/>
        </w:rPr>
        <w:lastRenderedPageBreak/>
        <w:t>que nos hagan bien es parte de la prevención en este momento.</w:t>
      </w:r>
      <w:r w:rsidR="006848E5">
        <w:rPr>
          <w:sz w:val="24"/>
        </w:rPr>
        <w:t xml:space="preserve"> Por eso, a no estresarse si los chicos pasan mucho tiempo con las pantallas estos días, si se me atrasa el trabajo, si no estoy pudiendo cumplir con una rutina de alimentos saludables para la familia todos los días… a relajarse!</w:t>
      </w:r>
      <w:r w:rsidR="003A54A6">
        <w:rPr>
          <w:sz w:val="24"/>
        </w:rPr>
        <w:t>!</w:t>
      </w:r>
      <w:r w:rsidR="006848E5">
        <w:rPr>
          <w:sz w:val="24"/>
        </w:rPr>
        <w:t>! Recordemos también nosotros que esto va a pasar y ya podremos ponernos al día con todo. Este es un buen momento para reconectar con los vínculos familiares, y esto también puede ser agotador, si!! Intentemos comunicarnos desde el amor y el respeto y reducir las peleas, aprovechemos este tiempo para estar juntos, que con la rutina muchas veces no se puede.</w:t>
      </w:r>
      <w:r w:rsidR="00285FB1">
        <w:rPr>
          <w:sz w:val="24"/>
        </w:rPr>
        <w:t xml:space="preserve"> </w:t>
      </w:r>
    </w:p>
    <w:p w:rsidR="00285FB1" w:rsidRDefault="001D646D" w:rsidP="001D646D">
      <w:pPr>
        <w:jc w:val="both"/>
        <w:rPr>
          <w:sz w:val="24"/>
        </w:rPr>
      </w:pPr>
      <w:r w:rsidRPr="001D646D">
        <w:rPr>
          <w:sz w:val="24"/>
        </w:rPr>
        <w:t xml:space="preserve">Un recurso muy eficaz siempre es </w:t>
      </w:r>
      <w:r w:rsidRPr="001D646D">
        <w:rPr>
          <w:b/>
          <w:sz w:val="24"/>
        </w:rPr>
        <w:t xml:space="preserve">el juego, </w:t>
      </w:r>
      <w:r w:rsidRPr="009D377A">
        <w:rPr>
          <w:sz w:val="24"/>
        </w:rPr>
        <w:t>aprovechando la situación y que los días todavía están</w:t>
      </w:r>
      <w:r w:rsidR="00C01728">
        <w:rPr>
          <w:sz w:val="24"/>
        </w:rPr>
        <w:t xml:space="preserve"> bastante</w:t>
      </w:r>
      <w:r w:rsidRPr="009D377A">
        <w:rPr>
          <w:sz w:val="24"/>
        </w:rPr>
        <w:t xml:space="preserve"> lindos podemos flexibilizar algunas reglas del hogar para dar </w:t>
      </w:r>
      <w:r w:rsidR="00C01728">
        <w:rPr>
          <w:sz w:val="24"/>
        </w:rPr>
        <w:t xml:space="preserve">más </w:t>
      </w:r>
      <w:r w:rsidRPr="009D377A">
        <w:rPr>
          <w:sz w:val="24"/>
        </w:rPr>
        <w:t>lugar a la diversión, por ejemplo es un muy buen momento p</w:t>
      </w:r>
      <w:r w:rsidR="009202EB" w:rsidRPr="009D377A">
        <w:rPr>
          <w:sz w:val="24"/>
        </w:rPr>
        <w:t xml:space="preserve">ara jugar con agua y jabón!!! Jugar afuera si hay patio, lavar los juguetes con </w:t>
      </w:r>
      <w:r w:rsidR="00B4017B">
        <w:rPr>
          <w:sz w:val="24"/>
        </w:rPr>
        <w:t xml:space="preserve">agua y </w:t>
      </w:r>
      <w:r w:rsidR="009202EB" w:rsidRPr="009D377A">
        <w:rPr>
          <w:sz w:val="24"/>
        </w:rPr>
        <w:t xml:space="preserve">jabón, </w:t>
      </w:r>
      <w:r w:rsidR="00C01728">
        <w:rPr>
          <w:sz w:val="24"/>
        </w:rPr>
        <w:t>usar acuarelas</w:t>
      </w:r>
      <w:r w:rsidR="009D377A" w:rsidRPr="009D377A">
        <w:rPr>
          <w:sz w:val="24"/>
        </w:rPr>
        <w:t xml:space="preserve"> y pinturas, cocinar, hacer masas de colores, </w:t>
      </w:r>
      <w:r w:rsidR="00843E42" w:rsidRPr="009D377A">
        <w:rPr>
          <w:sz w:val="24"/>
        </w:rPr>
        <w:t>a los niños les hace muy bien explorar distintas texturas y la diversión que conlleva trae salud para todos.</w:t>
      </w:r>
      <w:r w:rsidR="00C01728">
        <w:rPr>
          <w:sz w:val="24"/>
        </w:rPr>
        <w:t xml:space="preserve"> Los juegos de mesa también son grandes aliados!!</w:t>
      </w:r>
      <w:r w:rsidR="00474A7E">
        <w:rPr>
          <w:sz w:val="24"/>
        </w:rPr>
        <w:t xml:space="preserve"> </w:t>
      </w:r>
      <w:r w:rsidR="00C01728">
        <w:rPr>
          <w:sz w:val="24"/>
        </w:rPr>
        <w:t>Todo esto ayudará a sobrepasar mejor la situación y a aliviar el tiempo de exposición a pantallas que  seguramente aumentará estos días.</w:t>
      </w:r>
    </w:p>
    <w:p w:rsidR="001D646D" w:rsidRDefault="00285FB1" w:rsidP="001D646D">
      <w:pPr>
        <w:jc w:val="both"/>
        <w:rPr>
          <w:sz w:val="24"/>
        </w:rPr>
      </w:pPr>
      <w:r>
        <w:rPr>
          <w:sz w:val="24"/>
        </w:rPr>
        <w:t xml:space="preserve"> A veces puede ser agobiante para los padres y madres la demanda de los niños en estos días de encierro, por eso es importante recordar que es una situación pasajera y explicarles a los pequeños que los adultos también necesitamos nuestro espacio y que no podemos estar disponibles para ellos el  100% del tiempo, pero cuando lo hagamos debemos h</w:t>
      </w:r>
      <w:r w:rsidR="007113CA">
        <w:rPr>
          <w:sz w:val="24"/>
        </w:rPr>
        <w:t>acerlo con buena predisposición</w:t>
      </w:r>
      <w:r>
        <w:rPr>
          <w:sz w:val="24"/>
        </w:rPr>
        <w:t xml:space="preserve"> </w:t>
      </w:r>
      <w:r w:rsidR="007113CA">
        <w:rPr>
          <w:sz w:val="24"/>
        </w:rPr>
        <w:t>(</w:t>
      </w:r>
      <w:r>
        <w:rPr>
          <w:sz w:val="24"/>
        </w:rPr>
        <w:t>no como una carga</w:t>
      </w:r>
      <w:r w:rsidR="007113CA">
        <w:rPr>
          <w:sz w:val="24"/>
        </w:rPr>
        <w:t xml:space="preserve"> o una obligación).</w:t>
      </w:r>
    </w:p>
    <w:p w:rsidR="007113CA" w:rsidRDefault="007113CA" w:rsidP="001D646D">
      <w:pPr>
        <w:jc w:val="both"/>
        <w:rPr>
          <w:sz w:val="24"/>
        </w:rPr>
      </w:pPr>
    </w:p>
    <w:p w:rsidR="001E15A4" w:rsidRDefault="001E15A4" w:rsidP="001D646D">
      <w:pPr>
        <w:jc w:val="both"/>
        <w:rPr>
          <w:b/>
          <w:sz w:val="24"/>
        </w:rPr>
      </w:pPr>
      <w:r w:rsidRPr="001E15A4">
        <w:rPr>
          <w:b/>
          <w:sz w:val="24"/>
        </w:rPr>
        <w:t>Algunas actividades lúdicas que podemos hacer mientras les enseñamos a los niños a cuidarse y cuidar a los demás</w:t>
      </w:r>
      <w:r w:rsidR="007113CA">
        <w:rPr>
          <w:b/>
          <w:sz w:val="24"/>
        </w:rPr>
        <w:t xml:space="preserve"> (son válidas tanto para Nivel Inicial como para Primaria)</w:t>
      </w:r>
      <w:r w:rsidRPr="001E15A4">
        <w:rPr>
          <w:b/>
          <w:sz w:val="24"/>
        </w:rPr>
        <w:t>:</w:t>
      </w:r>
    </w:p>
    <w:p w:rsidR="001E15A4" w:rsidRPr="007113CA" w:rsidRDefault="00AF15DB" w:rsidP="007113CA">
      <w:pPr>
        <w:pStyle w:val="Prrafodelista"/>
        <w:numPr>
          <w:ilvl w:val="0"/>
          <w:numId w:val="1"/>
        </w:numPr>
        <w:jc w:val="both"/>
        <w:rPr>
          <w:rFonts w:cstheme="minorHAnsi"/>
          <w:sz w:val="24"/>
          <w:szCs w:val="24"/>
        </w:rPr>
      </w:pPr>
      <w:r w:rsidRPr="007113CA">
        <w:rPr>
          <w:noProof/>
          <w:sz w:val="24"/>
          <w:szCs w:val="24"/>
          <w:lang w:eastAsia="es-AR"/>
        </w:rPr>
        <w:drawing>
          <wp:anchor distT="0" distB="0" distL="114300" distR="114300" simplePos="0" relativeHeight="251659264" behindDoc="0" locked="0" layoutInCell="1" allowOverlap="1" wp14:anchorId="7BB43F08" wp14:editId="4CE311D6">
            <wp:simplePos x="0" y="0"/>
            <wp:positionH relativeFrom="column">
              <wp:posOffset>3068320</wp:posOffset>
            </wp:positionH>
            <wp:positionV relativeFrom="paragraph">
              <wp:posOffset>804545</wp:posOffset>
            </wp:positionV>
            <wp:extent cx="2700020" cy="2158365"/>
            <wp:effectExtent l="0" t="0" r="5080" b="0"/>
            <wp:wrapSquare wrapText="bothSides"/>
            <wp:docPr id="1" name="Imagen 1" descr="Glitter hands - Activities to learn about personal 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tter hands - Activities to learn about personal hygie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02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3CA">
        <w:rPr>
          <w:rStyle w:val="Textoennegrita"/>
          <w:rFonts w:cstheme="minorHAnsi"/>
          <w:color w:val="E36C0A" w:themeColor="accent6" w:themeShade="BF"/>
          <w:sz w:val="24"/>
          <w:szCs w:val="24"/>
        </w:rPr>
        <w:t>Manos resplandecientes:</w:t>
      </w:r>
      <w:r w:rsidR="0092528C" w:rsidRPr="007113CA">
        <w:rPr>
          <w:rFonts w:cstheme="minorHAnsi"/>
          <w:color w:val="E36C0A" w:themeColor="accent6" w:themeShade="BF"/>
          <w:sz w:val="24"/>
          <w:szCs w:val="24"/>
        </w:rPr>
        <w:t> </w:t>
      </w:r>
      <w:r w:rsidR="0092528C" w:rsidRPr="007113CA">
        <w:rPr>
          <w:rFonts w:cstheme="minorHAnsi"/>
          <w:sz w:val="24"/>
          <w:szCs w:val="24"/>
        </w:rPr>
        <w:t xml:space="preserve">Los </w:t>
      </w:r>
      <w:r w:rsidR="001E15A4" w:rsidRPr="007113CA">
        <w:rPr>
          <w:rFonts w:cstheme="minorHAnsi"/>
          <w:sz w:val="24"/>
          <w:szCs w:val="24"/>
        </w:rPr>
        <w:t xml:space="preserve">peques aprenden de pequeños a lavarse las manos frecuentemente, pero en la mayoría de las ocasiones </w:t>
      </w:r>
      <w:r w:rsidR="0092528C" w:rsidRPr="007113CA">
        <w:rPr>
          <w:rFonts w:cstheme="minorHAnsi"/>
          <w:sz w:val="24"/>
          <w:szCs w:val="24"/>
        </w:rPr>
        <w:t xml:space="preserve"> </w:t>
      </w:r>
      <w:r w:rsidR="001E15A4" w:rsidRPr="007113CA">
        <w:rPr>
          <w:rFonts w:cstheme="minorHAnsi"/>
          <w:sz w:val="24"/>
          <w:szCs w:val="24"/>
        </w:rPr>
        <w:t>suelen hacerlo sólo con agua, especialmente los más pequeños que piensan que esto es suficiente para estar limpios. «Manos resplandecientes» (</w:t>
      </w:r>
      <w:r w:rsidR="001E15A4" w:rsidRPr="007113CA">
        <w:rPr>
          <w:rStyle w:val="nfasis"/>
          <w:rFonts w:cstheme="minorHAnsi"/>
          <w:sz w:val="24"/>
          <w:szCs w:val="24"/>
        </w:rPr>
        <w:t>Glitter Hands</w:t>
      </w:r>
      <w:r w:rsidR="001E15A4" w:rsidRPr="007113CA">
        <w:rPr>
          <w:rFonts w:cstheme="minorHAnsi"/>
          <w:sz w:val="24"/>
          <w:szCs w:val="24"/>
        </w:rPr>
        <w:t>) es la actividad perfecta para enseñarle</w:t>
      </w:r>
      <w:r w:rsidR="0092528C" w:rsidRPr="007113CA">
        <w:rPr>
          <w:rFonts w:cstheme="minorHAnsi"/>
          <w:sz w:val="24"/>
          <w:szCs w:val="24"/>
        </w:rPr>
        <w:t xml:space="preserve"> </w:t>
      </w:r>
      <w:r w:rsidR="001E15A4" w:rsidRPr="007113CA">
        <w:rPr>
          <w:rFonts w:cstheme="minorHAnsi"/>
          <w:sz w:val="24"/>
          <w:szCs w:val="24"/>
        </w:rPr>
        <w:t>s cómo los gérmenes se quedan en las manos si éstas no se lavan adecuadamente.</w:t>
      </w:r>
      <w:r w:rsidR="0092528C" w:rsidRPr="007113CA">
        <w:rPr>
          <w:rFonts w:cstheme="minorHAnsi"/>
          <w:sz w:val="24"/>
          <w:szCs w:val="24"/>
        </w:rPr>
        <w:t xml:space="preserve"> Para comenzar esta actividad </w:t>
      </w:r>
      <w:r w:rsidR="001E15A4" w:rsidRPr="007113CA">
        <w:rPr>
          <w:rFonts w:cstheme="minorHAnsi"/>
          <w:sz w:val="24"/>
          <w:szCs w:val="24"/>
        </w:rPr>
        <w:t>coloca algo de pur</w:t>
      </w:r>
      <w:r w:rsidR="0092528C" w:rsidRPr="007113CA">
        <w:rPr>
          <w:rFonts w:cstheme="minorHAnsi"/>
          <w:sz w:val="24"/>
          <w:szCs w:val="24"/>
        </w:rPr>
        <w:t>purina (glitter) en sus manos. É</w:t>
      </w:r>
      <w:r w:rsidR="001E15A4" w:rsidRPr="007113CA">
        <w:rPr>
          <w:rFonts w:cstheme="minorHAnsi"/>
          <w:sz w:val="24"/>
          <w:szCs w:val="24"/>
        </w:rPr>
        <w:t xml:space="preserve">sta representará a los gérmenes. Luego, </w:t>
      </w:r>
      <w:r w:rsidR="001E15A4" w:rsidRPr="007113CA">
        <w:rPr>
          <w:rFonts w:cstheme="minorHAnsi"/>
          <w:sz w:val="24"/>
          <w:szCs w:val="24"/>
        </w:rPr>
        <w:lastRenderedPageBreak/>
        <w:t xml:space="preserve">toma el jabón y muéstrale a tu peque cómo lavar sus manos adecuadamente (ten en cuenta que tomará más de treinta segundos para que la purpurina se quite de las manos), y cuéntale a tu </w:t>
      </w:r>
      <w:r w:rsidR="0092528C" w:rsidRPr="007113CA">
        <w:rPr>
          <w:rFonts w:cstheme="minorHAnsi"/>
          <w:sz w:val="24"/>
          <w:szCs w:val="24"/>
        </w:rPr>
        <w:t>hijo/a</w:t>
      </w:r>
      <w:r w:rsidR="001E15A4" w:rsidRPr="007113CA">
        <w:rPr>
          <w:rFonts w:cstheme="minorHAnsi"/>
          <w:sz w:val="24"/>
          <w:szCs w:val="24"/>
        </w:rPr>
        <w:t xml:space="preserve"> que así es como el jabón se deshace de la suciedad. Esta actividad </w:t>
      </w:r>
      <w:r w:rsidR="0092528C" w:rsidRPr="007113CA">
        <w:rPr>
          <w:rFonts w:cstheme="minorHAnsi"/>
          <w:sz w:val="24"/>
          <w:szCs w:val="24"/>
        </w:rPr>
        <w:t xml:space="preserve">los ayudará </w:t>
      </w:r>
      <w:r w:rsidR="001E15A4" w:rsidRPr="007113CA">
        <w:rPr>
          <w:rFonts w:cstheme="minorHAnsi"/>
          <w:sz w:val="24"/>
          <w:szCs w:val="24"/>
        </w:rPr>
        <w:t>a entender mejor</w:t>
      </w:r>
      <w:r w:rsidR="0092528C" w:rsidRPr="007113CA">
        <w:rPr>
          <w:rFonts w:cstheme="minorHAnsi"/>
          <w:sz w:val="24"/>
          <w:szCs w:val="24"/>
        </w:rPr>
        <w:t xml:space="preserve"> y</w:t>
      </w:r>
      <w:r w:rsidR="001E15A4" w:rsidRPr="007113CA">
        <w:rPr>
          <w:rFonts w:cstheme="minorHAnsi"/>
          <w:sz w:val="24"/>
          <w:szCs w:val="24"/>
        </w:rPr>
        <w:t xml:space="preserve"> </w:t>
      </w:r>
      <w:r w:rsidR="0092528C" w:rsidRPr="007113CA">
        <w:rPr>
          <w:rFonts w:cstheme="minorHAnsi"/>
          <w:sz w:val="24"/>
          <w:szCs w:val="24"/>
        </w:rPr>
        <w:t xml:space="preserve">de forma visual </w:t>
      </w:r>
      <w:r w:rsidR="001E15A4" w:rsidRPr="007113CA">
        <w:rPr>
          <w:rFonts w:cstheme="minorHAnsi"/>
          <w:sz w:val="24"/>
          <w:szCs w:val="24"/>
        </w:rPr>
        <w:t>el concepto de la limpieza de sus manos</w:t>
      </w:r>
      <w:r w:rsidR="0092528C" w:rsidRPr="007113CA">
        <w:rPr>
          <w:rFonts w:cstheme="minorHAnsi"/>
          <w:sz w:val="24"/>
          <w:szCs w:val="24"/>
        </w:rPr>
        <w:t>, ya que cuando hablamos de “microorganismos”, como no se pueden ver, es más difícil que puedan entenderlo.</w:t>
      </w:r>
    </w:p>
    <w:p w:rsidR="0034726F" w:rsidRPr="007113CA" w:rsidRDefault="0034726F" w:rsidP="007113CA">
      <w:pPr>
        <w:pStyle w:val="Prrafodelista"/>
        <w:numPr>
          <w:ilvl w:val="0"/>
          <w:numId w:val="1"/>
        </w:numPr>
        <w:jc w:val="both"/>
        <w:rPr>
          <w:rFonts w:cstheme="minorHAnsi"/>
          <w:sz w:val="24"/>
          <w:szCs w:val="24"/>
        </w:rPr>
      </w:pPr>
      <w:r w:rsidRPr="007113CA">
        <w:rPr>
          <w:b/>
          <w:noProof/>
          <w:color w:val="E36C0A" w:themeColor="accent6" w:themeShade="BF"/>
          <w:sz w:val="24"/>
          <w:szCs w:val="24"/>
          <w:lang w:eastAsia="es-AR"/>
        </w:rPr>
        <w:t>A cantar!</w:t>
      </w:r>
      <w:r w:rsidRPr="007113CA">
        <w:rPr>
          <w:rFonts w:cstheme="minorHAnsi"/>
          <w:b/>
          <w:color w:val="E36C0A" w:themeColor="accent6" w:themeShade="BF"/>
          <w:sz w:val="24"/>
          <w:szCs w:val="24"/>
        </w:rPr>
        <w:t>!</w:t>
      </w:r>
      <w:r w:rsidRPr="007113CA">
        <w:rPr>
          <w:rFonts w:cstheme="minorHAnsi"/>
          <w:color w:val="E36C0A" w:themeColor="accent6" w:themeShade="BF"/>
          <w:sz w:val="24"/>
          <w:szCs w:val="24"/>
        </w:rPr>
        <w:t xml:space="preserve"> </w:t>
      </w:r>
      <w:r w:rsidRPr="007113CA">
        <w:rPr>
          <w:rFonts w:cstheme="minorHAnsi"/>
          <w:sz w:val="24"/>
          <w:szCs w:val="24"/>
        </w:rPr>
        <w:t>Para lavarse las manos es importante hacerlo durante unos segundos. Como los niños a veces quieren hacerlo rápido y seguir haciendo otra cosa podemos decirles que pueden cantar dos veces el FELIZ CUMPLEAÑOS mientras lo hacen, para asegurarse que se han lavado bien y no se aburran mientras tanto.</w:t>
      </w:r>
    </w:p>
    <w:p w:rsidR="00402EDF" w:rsidRPr="007113CA" w:rsidRDefault="00402EDF" w:rsidP="007113CA">
      <w:pPr>
        <w:pStyle w:val="Prrafodelista"/>
        <w:numPr>
          <w:ilvl w:val="0"/>
          <w:numId w:val="1"/>
        </w:numPr>
        <w:spacing w:before="150" w:after="150"/>
        <w:outlineLvl w:val="1"/>
        <w:rPr>
          <w:rFonts w:eastAsia="Times New Roman" w:cstheme="minorHAnsi"/>
          <w:b/>
          <w:bCs/>
          <w:color w:val="E36C0A" w:themeColor="accent6" w:themeShade="BF"/>
          <w:sz w:val="24"/>
          <w:szCs w:val="24"/>
          <w:lang w:eastAsia="es-AR"/>
        </w:rPr>
      </w:pPr>
      <w:r w:rsidRPr="007113CA">
        <w:rPr>
          <w:rFonts w:eastAsia="Times New Roman" w:cstheme="minorHAnsi"/>
          <w:b/>
          <w:bCs/>
          <w:color w:val="E36C0A" w:themeColor="accent6" w:themeShade="BF"/>
          <w:sz w:val="24"/>
          <w:szCs w:val="24"/>
          <w:lang w:eastAsia="es-AR"/>
        </w:rPr>
        <w:t>Transferencia de gérmenes:</w:t>
      </w:r>
    </w:p>
    <w:p w:rsidR="00402EDF" w:rsidRPr="007113CA" w:rsidRDefault="00402EDF" w:rsidP="007113CA">
      <w:pPr>
        <w:pStyle w:val="Prrafodelista"/>
        <w:spacing w:after="150"/>
        <w:jc w:val="both"/>
        <w:rPr>
          <w:rFonts w:eastAsia="Times New Roman" w:cstheme="minorHAnsi"/>
          <w:color w:val="000000"/>
          <w:sz w:val="24"/>
          <w:szCs w:val="24"/>
          <w:lang w:eastAsia="es-AR"/>
        </w:rPr>
      </w:pPr>
      <w:r w:rsidRPr="007113CA">
        <w:rPr>
          <w:rFonts w:eastAsia="Times New Roman" w:cstheme="minorHAnsi"/>
          <w:color w:val="000000"/>
          <w:sz w:val="24"/>
          <w:szCs w:val="24"/>
          <w:lang w:eastAsia="es-AR"/>
        </w:rPr>
        <w:t>Seguimos con los ejemplos gráficos: podemos enseñarles a los niños acerca de la propagación de gérmenes</w:t>
      </w:r>
      <w:r w:rsidR="00FA2CCF" w:rsidRPr="007113CA">
        <w:rPr>
          <w:rFonts w:eastAsia="Times New Roman" w:cstheme="minorHAnsi"/>
          <w:color w:val="000000"/>
          <w:sz w:val="24"/>
          <w:szCs w:val="24"/>
          <w:lang w:eastAsia="es-AR"/>
        </w:rPr>
        <w:t xml:space="preserve"> (en este caso los virus)</w:t>
      </w:r>
      <w:r w:rsidRPr="007113CA">
        <w:rPr>
          <w:rFonts w:eastAsia="Times New Roman" w:cstheme="minorHAnsi"/>
          <w:color w:val="000000"/>
          <w:sz w:val="24"/>
          <w:szCs w:val="24"/>
          <w:lang w:eastAsia="es-AR"/>
        </w:rPr>
        <w:t xml:space="preserve">, mostrándoles cómo los gérmenes pueden vivir en las manos y las cosas que tocan. Pretende estornudar, y cuando lo hagas, cubre tus manos con pintura lavable. Luego sigue haciendo lo que haces normalmente, tocando </w:t>
      </w:r>
      <w:r w:rsidR="00FA2CCF" w:rsidRPr="007113CA">
        <w:rPr>
          <w:rFonts w:eastAsia="Times New Roman" w:cstheme="minorHAnsi"/>
          <w:color w:val="000000"/>
          <w:sz w:val="24"/>
          <w:szCs w:val="24"/>
          <w:lang w:eastAsia="es-AR"/>
        </w:rPr>
        <w:t>picaportes, juguetes y demás.</w:t>
      </w:r>
      <w:r w:rsidRPr="007113CA">
        <w:rPr>
          <w:rFonts w:eastAsia="Times New Roman" w:cstheme="minorHAnsi"/>
          <w:color w:val="000000"/>
          <w:sz w:val="24"/>
          <w:szCs w:val="24"/>
          <w:lang w:eastAsia="es-AR"/>
        </w:rPr>
        <w:t xml:space="preserve"> Los niños podrán ver la transmisión de gérmenes. Después del ejercicio, haz que los niños encuentren y cuenten todas las superficies donde ahora viven los gérmenes que transferiste por la </w:t>
      </w:r>
      <w:r w:rsidR="00FA2CCF" w:rsidRPr="007113CA">
        <w:rPr>
          <w:rFonts w:eastAsia="Times New Roman" w:cstheme="minorHAnsi"/>
          <w:color w:val="000000"/>
          <w:sz w:val="24"/>
          <w:szCs w:val="24"/>
          <w:lang w:eastAsia="es-AR"/>
        </w:rPr>
        <w:t>casa. De esta forma será más fácil tomar conciencia de ello.</w:t>
      </w:r>
    </w:p>
    <w:p w:rsidR="00FA2CCF" w:rsidRPr="007113CA" w:rsidRDefault="00FA2CCF" w:rsidP="007113CA">
      <w:pPr>
        <w:pStyle w:val="Prrafodelista"/>
        <w:numPr>
          <w:ilvl w:val="0"/>
          <w:numId w:val="1"/>
        </w:numPr>
        <w:jc w:val="both"/>
        <w:rPr>
          <w:sz w:val="24"/>
          <w:szCs w:val="24"/>
        </w:rPr>
      </w:pPr>
      <w:r w:rsidRPr="00B30C0A">
        <w:rPr>
          <w:b/>
          <w:color w:val="E36C0A" w:themeColor="accent6" w:themeShade="BF"/>
          <w:sz w:val="24"/>
          <w:szCs w:val="24"/>
        </w:rPr>
        <w:t>Sé un héroe, tose como Batman.</w:t>
      </w:r>
      <w:r w:rsidRPr="00B30C0A">
        <w:rPr>
          <w:color w:val="E36C0A" w:themeColor="accent6" w:themeShade="BF"/>
          <w:sz w:val="24"/>
          <w:szCs w:val="24"/>
        </w:rPr>
        <w:t xml:space="preserve"> </w:t>
      </w:r>
      <w:r w:rsidRPr="007113CA">
        <w:rPr>
          <w:sz w:val="24"/>
          <w:szCs w:val="24"/>
        </w:rPr>
        <w:t>Luego de la transmisión manual de gérmenes es importante explicarles a los chicos que con las gotitas de saliva que esparcimos al toser también estamos propagando virus y gérmenes, por eso decirles que toser y estornudar sobre el codo, y no sobre las manos, es fundamental!! Ya que con las manos tocamos todo y es más fácil que una enfermedad se propague. Para eso podes imprimir esta imagen y  pegarla en la pared:</w:t>
      </w:r>
      <w:r w:rsidR="007113CA" w:rsidRPr="007113CA">
        <w:rPr>
          <w:noProof/>
          <w:sz w:val="24"/>
          <w:szCs w:val="24"/>
          <w:lang w:eastAsia="es-AR"/>
        </w:rPr>
        <w:t xml:space="preserve"> </w:t>
      </w:r>
    </w:p>
    <w:p w:rsidR="00FA2CCF" w:rsidRPr="007113CA" w:rsidRDefault="00963791" w:rsidP="007113CA">
      <w:pPr>
        <w:pStyle w:val="Prrafodelista"/>
        <w:jc w:val="both"/>
        <w:rPr>
          <w:sz w:val="24"/>
          <w:szCs w:val="24"/>
        </w:rPr>
      </w:pPr>
      <w:r w:rsidRPr="007113CA">
        <w:rPr>
          <w:noProof/>
          <w:sz w:val="24"/>
          <w:szCs w:val="24"/>
          <w:lang w:eastAsia="es-AR"/>
        </w:rPr>
        <w:drawing>
          <wp:anchor distT="0" distB="0" distL="114300" distR="114300" simplePos="0" relativeHeight="251660288" behindDoc="0" locked="0" layoutInCell="1" allowOverlap="1" wp14:anchorId="42212ED3" wp14:editId="0E0E28A6">
            <wp:simplePos x="0" y="0"/>
            <wp:positionH relativeFrom="column">
              <wp:posOffset>120015</wp:posOffset>
            </wp:positionH>
            <wp:positionV relativeFrom="paragraph">
              <wp:posOffset>73025</wp:posOffset>
            </wp:positionV>
            <wp:extent cx="2571750" cy="257175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man.jpg"/>
                    <pic:cNvPicPr/>
                  </pic:nvPicPr>
                  <pic:blipFill>
                    <a:blip r:embed="rId6">
                      <a:extLst>
                        <a:ext uri="{28A0092B-C50C-407E-A947-70E740481C1C}">
                          <a14:useLocalDpi xmlns:a14="http://schemas.microsoft.com/office/drawing/2010/main" val="0"/>
                        </a:ext>
                      </a:extLst>
                    </a:blip>
                    <a:stretch>
                      <a:fillRect/>
                    </a:stretch>
                  </pic:blipFill>
                  <pic:spPr>
                    <a:xfrm>
                      <a:off x="0" y="0"/>
                      <a:ext cx="2571750" cy="2571750"/>
                    </a:xfrm>
                    <a:prstGeom prst="rect">
                      <a:avLst/>
                    </a:prstGeom>
                  </pic:spPr>
                </pic:pic>
              </a:graphicData>
            </a:graphic>
            <wp14:sizeRelH relativeFrom="page">
              <wp14:pctWidth>0</wp14:pctWidth>
            </wp14:sizeRelH>
            <wp14:sizeRelV relativeFrom="page">
              <wp14:pctHeight>0</wp14:pctHeight>
            </wp14:sizeRelV>
          </wp:anchor>
        </w:drawing>
      </w:r>
    </w:p>
    <w:p w:rsidR="00FA2CCF" w:rsidRDefault="00FA2CCF" w:rsidP="007113CA">
      <w:pPr>
        <w:spacing w:after="150"/>
        <w:ind w:left="360"/>
        <w:jc w:val="both"/>
        <w:rPr>
          <w:rFonts w:eastAsia="Times New Roman" w:cstheme="minorHAnsi"/>
          <w:color w:val="000000"/>
          <w:sz w:val="24"/>
          <w:szCs w:val="24"/>
          <w:lang w:eastAsia="es-AR"/>
        </w:rPr>
      </w:pPr>
    </w:p>
    <w:p w:rsidR="00963791" w:rsidRDefault="00963791" w:rsidP="007113CA">
      <w:pPr>
        <w:spacing w:after="150"/>
        <w:ind w:left="360"/>
        <w:jc w:val="both"/>
        <w:rPr>
          <w:rFonts w:eastAsia="Times New Roman" w:cstheme="minorHAnsi"/>
          <w:color w:val="000000"/>
          <w:sz w:val="24"/>
          <w:szCs w:val="24"/>
          <w:lang w:eastAsia="es-AR"/>
        </w:rPr>
      </w:pPr>
    </w:p>
    <w:p w:rsidR="00963791" w:rsidRDefault="00963791" w:rsidP="007113CA">
      <w:pPr>
        <w:spacing w:after="150"/>
        <w:ind w:left="360"/>
        <w:jc w:val="both"/>
        <w:rPr>
          <w:rFonts w:eastAsia="Times New Roman" w:cstheme="minorHAnsi"/>
          <w:color w:val="000000"/>
          <w:sz w:val="24"/>
          <w:szCs w:val="24"/>
          <w:lang w:eastAsia="es-AR"/>
        </w:rPr>
      </w:pPr>
    </w:p>
    <w:p w:rsidR="00963791" w:rsidRDefault="00963791" w:rsidP="007113CA">
      <w:pPr>
        <w:spacing w:after="150"/>
        <w:ind w:left="360"/>
        <w:jc w:val="both"/>
        <w:rPr>
          <w:rFonts w:eastAsia="Times New Roman" w:cstheme="minorHAnsi"/>
          <w:color w:val="000000"/>
          <w:sz w:val="24"/>
          <w:szCs w:val="24"/>
          <w:lang w:eastAsia="es-AR"/>
        </w:rPr>
      </w:pPr>
    </w:p>
    <w:p w:rsidR="00963791" w:rsidRDefault="00963791" w:rsidP="007113CA">
      <w:pPr>
        <w:spacing w:after="150"/>
        <w:ind w:left="360"/>
        <w:jc w:val="both"/>
        <w:rPr>
          <w:rFonts w:eastAsia="Times New Roman" w:cstheme="minorHAnsi"/>
          <w:color w:val="000000"/>
          <w:sz w:val="24"/>
          <w:szCs w:val="24"/>
          <w:lang w:eastAsia="es-AR"/>
        </w:rPr>
      </w:pPr>
    </w:p>
    <w:p w:rsidR="00963791" w:rsidRDefault="00963791" w:rsidP="007113CA">
      <w:pPr>
        <w:spacing w:after="150"/>
        <w:ind w:left="360"/>
        <w:jc w:val="both"/>
        <w:rPr>
          <w:rFonts w:eastAsia="Times New Roman" w:cstheme="minorHAnsi"/>
          <w:color w:val="000000"/>
          <w:sz w:val="24"/>
          <w:szCs w:val="24"/>
          <w:lang w:eastAsia="es-AR"/>
        </w:rPr>
      </w:pPr>
    </w:p>
    <w:p w:rsidR="00963791" w:rsidRDefault="00963791" w:rsidP="00963791">
      <w:pPr>
        <w:jc w:val="both"/>
        <w:rPr>
          <w:rFonts w:eastAsia="Times New Roman" w:cstheme="minorHAnsi"/>
          <w:color w:val="000000"/>
          <w:sz w:val="24"/>
          <w:szCs w:val="24"/>
          <w:lang w:eastAsia="es-AR"/>
        </w:rPr>
      </w:pPr>
    </w:p>
    <w:p w:rsidR="00AF15DB" w:rsidRPr="00963791" w:rsidRDefault="00AF15DB" w:rsidP="00963791">
      <w:pPr>
        <w:pStyle w:val="Prrafodelista"/>
        <w:numPr>
          <w:ilvl w:val="0"/>
          <w:numId w:val="1"/>
        </w:numPr>
        <w:jc w:val="both"/>
        <w:rPr>
          <w:rFonts w:cstheme="minorHAnsi"/>
          <w:sz w:val="24"/>
          <w:szCs w:val="24"/>
        </w:rPr>
      </w:pPr>
      <w:r w:rsidRPr="00963791">
        <w:rPr>
          <w:rStyle w:val="Textoennegrita"/>
          <w:rFonts w:cstheme="minorHAnsi"/>
          <w:color w:val="E36C0A" w:themeColor="accent6" w:themeShade="BF"/>
          <w:sz w:val="24"/>
          <w:szCs w:val="24"/>
        </w:rPr>
        <w:lastRenderedPageBreak/>
        <w:t>Pinturas para el baño!</w:t>
      </w:r>
      <w:r w:rsidRPr="00963791">
        <w:rPr>
          <w:rFonts w:cstheme="minorHAnsi"/>
          <w:sz w:val="24"/>
          <w:szCs w:val="24"/>
        </w:rPr>
        <w:t xml:space="preserve"> Sabemos que a muchos niños les cuesta la hora del baño o del lav</w:t>
      </w:r>
      <w:r w:rsidR="00FA2CCF" w:rsidRPr="00963791">
        <w:rPr>
          <w:rFonts w:cstheme="minorHAnsi"/>
          <w:sz w:val="24"/>
          <w:szCs w:val="24"/>
        </w:rPr>
        <w:t>ado de manos, por eso es importa</w:t>
      </w:r>
      <w:r w:rsidRPr="00963791">
        <w:rPr>
          <w:rFonts w:cstheme="minorHAnsi"/>
          <w:sz w:val="24"/>
          <w:szCs w:val="24"/>
        </w:rPr>
        <w:t>nte que sea un hábito divertido y no solo una rutina sin sentido. Para eso, podemos hacer pinturas caseras para los azulejos del baño. El mercado tiene muchas variables pero este es un buen momento para experimentar en casa. Acá van las instrucciones para hacerlas:</w:t>
      </w:r>
    </w:p>
    <w:p w:rsidR="00233CD9" w:rsidRPr="007113CA" w:rsidRDefault="00AF15DB" w:rsidP="007113CA">
      <w:pPr>
        <w:jc w:val="both"/>
        <w:rPr>
          <w:b/>
          <w:sz w:val="24"/>
          <w:szCs w:val="24"/>
        </w:rPr>
      </w:pPr>
      <w:r w:rsidRPr="007113CA">
        <w:rPr>
          <w:rFonts w:cstheme="minorHAnsi"/>
          <w:noProof/>
          <w:sz w:val="24"/>
          <w:szCs w:val="24"/>
          <w:lang w:eastAsia="es-AR"/>
        </w:rPr>
        <w:drawing>
          <wp:anchor distT="0" distB="0" distL="114300" distR="114300" simplePos="0" relativeHeight="251658240" behindDoc="0" locked="0" layoutInCell="1" allowOverlap="1" wp14:anchorId="78A6F93C" wp14:editId="38B46942">
            <wp:simplePos x="0" y="0"/>
            <wp:positionH relativeFrom="column">
              <wp:posOffset>549910</wp:posOffset>
            </wp:positionH>
            <wp:positionV relativeFrom="paragraph">
              <wp:posOffset>120650</wp:posOffset>
            </wp:positionV>
            <wp:extent cx="3355340" cy="335534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384407_2840976025985413_8736075527170818048_n.jpg"/>
                    <pic:cNvPicPr/>
                  </pic:nvPicPr>
                  <pic:blipFill>
                    <a:blip r:embed="rId7">
                      <a:extLst>
                        <a:ext uri="{28A0092B-C50C-407E-A947-70E740481C1C}">
                          <a14:useLocalDpi xmlns:a14="http://schemas.microsoft.com/office/drawing/2010/main" val="0"/>
                        </a:ext>
                      </a:extLst>
                    </a:blip>
                    <a:stretch>
                      <a:fillRect/>
                    </a:stretch>
                  </pic:blipFill>
                  <pic:spPr>
                    <a:xfrm>
                      <a:off x="0" y="0"/>
                      <a:ext cx="3355340" cy="3355340"/>
                    </a:xfrm>
                    <a:prstGeom prst="rect">
                      <a:avLst/>
                    </a:prstGeom>
                  </pic:spPr>
                </pic:pic>
              </a:graphicData>
            </a:graphic>
            <wp14:sizeRelH relativeFrom="page">
              <wp14:pctWidth>0</wp14:pctWidth>
            </wp14:sizeRelH>
            <wp14:sizeRelV relativeFrom="page">
              <wp14:pctHeight>0</wp14:pctHeight>
            </wp14:sizeRelV>
          </wp:anchor>
        </w:drawing>
      </w:r>
    </w:p>
    <w:p w:rsidR="00B4017B" w:rsidRPr="007113CA" w:rsidRDefault="00B4017B" w:rsidP="007113CA">
      <w:pPr>
        <w:jc w:val="both"/>
        <w:rPr>
          <w:sz w:val="24"/>
          <w:szCs w:val="24"/>
        </w:rPr>
      </w:pPr>
    </w:p>
    <w:p w:rsidR="00FA2CCF" w:rsidRPr="007113CA" w:rsidRDefault="00FA2CCF" w:rsidP="007113CA">
      <w:pPr>
        <w:jc w:val="both"/>
        <w:rPr>
          <w:sz w:val="24"/>
          <w:szCs w:val="24"/>
        </w:rPr>
      </w:pPr>
    </w:p>
    <w:p w:rsidR="00FA2CCF" w:rsidRPr="007113CA" w:rsidRDefault="00FA2CCF" w:rsidP="007113CA">
      <w:pPr>
        <w:jc w:val="both"/>
        <w:rPr>
          <w:sz w:val="24"/>
          <w:szCs w:val="24"/>
        </w:rPr>
      </w:pPr>
    </w:p>
    <w:p w:rsidR="00FA2CCF" w:rsidRPr="007113CA" w:rsidRDefault="00FA2CCF" w:rsidP="007113CA">
      <w:pPr>
        <w:jc w:val="both"/>
        <w:rPr>
          <w:sz w:val="24"/>
          <w:szCs w:val="24"/>
        </w:rPr>
      </w:pPr>
    </w:p>
    <w:p w:rsidR="00FA2CCF" w:rsidRPr="007113CA" w:rsidRDefault="00FA2CCF" w:rsidP="007113CA">
      <w:pPr>
        <w:jc w:val="both"/>
        <w:rPr>
          <w:sz w:val="24"/>
          <w:szCs w:val="24"/>
        </w:rPr>
      </w:pPr>
    </w:p>
    <w:p w:rsidR="00FA2CCF" w:rsidRPr="007113CA" w:rsidRDefault="00FA2CCF" w:rsidP="007113CA">
      <w:pPr>
        <w:jc w:val="both"/>
        <w:rPr>
          <w:sz w:val="24"/>
          <w:szCs w:val="24"/>
        </w:rPr>
      </w:pPr>
    </w:p>
    <w:p w:rsidR="00FA2CCF" w:rsidRPr="007113CA" w:rsidRDefault="00FA2CCF" w:rsidP="007113CA">
      <w:pPr>
        <w:jc w:val="both"/>
        <w:rPr>
          <w:sz w:val="24"/>
          <w:szCs w:val="24"/>
        </w:rPr>
      </w:pPr>
    </w:p>
    <w:p w:rsidR="00FA2CCF" w:rsidRPr="007113CA" w:rsidRDefault="00FA2CCF" w:rsidP="007113CA">
      <w:pPr>
        <w:jc w:val="both"/>
        <w:rPr>
          <w:sz w:val="24"/>
          <w:szCs w:val="24"/>
        </w:rPr>
      </w:pPr>
    </w:p>
    <w:p w:rsidR="007113CA" w:rsidRPr="007113CA" w:rsidRDefault="007113CA" w:rsidP="007113CA">
      <w:pPr>
        <w:jc w:val="both"/>
        <w:rPr>
          <w:sz w:val="24"/>
          <w:szCs w:val="24"/>
        </w:rPr>
      </w:pPr>
    </w:p>
    <w:p w:rsidR="007113CA" w:rsidRPr="007113CA" w:rsidRDefault="007113CA" w:rsidP="007113CA">
      <w:pPr>
        <w:jc w:val="both"/>
        <w:rPr>
          <w:sz w:val="24"/>
          <w:szCs w:val="24"/>
        </w:rPr>
      </w:pPr>
    </w:p>
    <w:p w:rsidR="007113CA" w:rsidRDefault="007113CA" w:rsidP="007113CA">
      <w:pPr>
        <w:pStyle w:val="Prrafodelista"/>
        <w:numPr>
          <w:ilvl w:val="0"/>
          <w:numId w:val="1"/>
        </w:numPr>
        <w:jc w:val="both"/>
        <w:rPr>
          <w:sz w:val="24"/>
          <w:szCs w:val="24"/>
        </w:rPr>
      </w:pPr>
      <w:r w:rsidRPr="00963791">
        <w:rPr>
          <w:b/>
          <w:color w:val="E36C0A" w:themeColor="accent6" w:themeShade="BF"/>
          <w:sz w:val="24"/>
          <w:szCs w:val="24"/>
        </w:rPr>
        <w:t>Explicar</w:t>
      </w:r>
      <w:r w:rsidR="00963791">
        <w:rPr>
          <w:b/>
          <w:color w:val="E36C0A" w:themeColor="accent6" w:themeShade="BF"/>
          <w:sz w:val="24"/>
          <w:szCs w:val="24"/>
        </w:rPr>
        <w:t xml:space="preserve"> con información apta para ellos</w:t>
      </w:r>
      <w:r w:rsidRPr="00963791">
        <w:rPr>
          <w:b/>
          <w:color w:val="E36C0A" w:themeColor="accent6" w:themeShade="BF"/>
          <w:sz w:val="24"/>
          <w:szCs w:val="24"/>
        </w:rPr>
        <w:t>.</w:t>
      </w:r>
      <w:r w:rsidRPr="00963791">
        <w:rPr>
          <w:color w:val="E36C0A" w:themeColor="accent6" w:themeShade="BF"/>
          <w:sz w:val="24"/>
          <w:szCs w:val="24"/>
        </w:rPr>
        <w:t xml:space="preserve"> </w:t>
      </w:r>
      <w:r w:rsidRPr="007113CA">
        <w:rPr>
          <w:sz w:val="24"/>
          <w:szCs w:val="24"/>
        </w:rPr>
        <w:t>Si tus hijos preguntan y no sabes cómo explicarles sobre la situación actual con el coronavirus, en este enlace podes descargar una guía explicada para niños donde está la información adaptada para su edad y</w:t>
      </w:r>
      <w:r w:rsidR="00963791">
        <w:rPr>
          <w:sz w:val="24"/>
          <w:szCs w:val="24"/>
        </w:rPr>
        <w:t xml:space="preserve"> podrán sacarse dudas y miedos!!!</w:t>
      </w:r>
    </w:p>
    <w:p w:rsidR="007113CA" w:rsidRPr="007113CA" w:rsidRDefault="007113CA" w:rsidP="007113CA">
      <w:pPr>
        <w:pStyle w:val="Prrafodelista"/>
        <w:jc w:val="both"/>
        <w:rPr>
          <w:sz w:val="24"/>
          <w:szCs w:val="24"/>
        </w:rPr>
      </w:pPr>
      <w:r w:rsidRPr="007113CA">
        <w:rPr>
          <w:sz w:val="24"/>
          <w:szCs w:val="24"/>
        </w:rPr>
        <w:t xml:space="preserve">Hacé click acá: </w:t>
      </w:r>
      <w:hyperlink r:id="rId8" w:history="1">
        <w:r w:rsidRPr="007113CA">
          <w:rPr>
            <w:rStyle w:val="Hipervnculo"/>
            <w:sz w:val="24"/>
            <w:szCs w:val="24"/>
          </w:rPr>
          <w:t>https://www.euroresidentes.com/hogar/consejos-trucos-remedios/wp-content/uploads/sites/2/2020/03/coronavirus-para-nin%CC%83os.pdf</w:t>
        </w:r>
      </w:hyperlink>
    </w:p>
    <w:p w:rsidR="007113CA" w:rsidRPr="007113CA" w:rsidRDefault="007113CA" w:rsidP="007113CA">
      <w:pPr>
        <w:pStyle w:val="Prrafodelista"/>
        <w:jc w:val="both"/>
        <w:rPr>
          <w:sz w:val="24"/>
          <w:szCs w:val="24"/>
        </w:rPr>
      </w:pPr>
    </w:p>
    <w:p w:rsidR="00FA2CCF" w:rsidRPr="007113CA" w:rsidRDefault="00FA2CCF" w:rsidP="007113CA">
      <w:pPr>
        <w:jc w:val="both"/>
        <w:rPr>
          <w:sz w:val="24"/>
          <w:szCs w:val="24"/>
        </w:rPr>
      </w:pPr>
    </w:p>
    <w:p w:rsidR="00FA2CCF" w:rsidRPr="007113CA" w:rsidRDefault="00FA2CCF" w:rsidP="007113CA">
      <w:pPr>
        <w:jc w:val="both"/>
        <w:rPr>
          <w:sz w:val="24"/>
          <w:szCs w:val="24"/>
        </w:rPr>
      </w:pPr>
    </w:p>
    <w:sectPr w:rsidR="00FA2CCF" w:rsidRPr="007113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D2101"/>
    <w:multiLevelType w:val="hybridMultilevel"/>
    <w:tmpl w:val="28442FD8"/>
    <w:lvl w:ilvl="0" w:tplc="1DCA0EE8">
      <w:start w:val="1"/>
      <w:numFmt w:val="decimal"/>
      <w:lvlText w:val="%1-"/>
      <w:lvlJc w:val="left"/>
      <w:pPr>
        <w:ind w:left="720" w:hanging="360"/>
      </w:pPr>
      <w:rPr>
        <w:rFonts w:hint="default"/>
        <w:b/>
        <w:color w:val="F79646" w:themeColor="accent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46D"/>
    <w:rsid w:val="00054EBC"/>
    <w:rsid w:val="001D646D"/>
    <w:rsid w:val="001E15A4"/>
    <w:rsid w:val="00233CD9"/>
    <w:rsid w:val="00285FB1"/>
    <w:rsid w:val="0034726F"/>
    <w:rsid w:val="003A54A6"/>
    <w:rsid w:val="003E4561"/>
    <w:rsid w:val="00402EDF"/>
    <w:rsid w:val="00474A7E"/>
    <w:rsid w:val="006848E5"/>
    <w:rsid w:val="007113CA"/>
    <w:rsid w:val="007503DC"/>
    <w:rsid w:val="007B4EAF"/>
    <w:rsid w:val="00843E42"/>
    <w:rsid w:val="009202EB"/>
    <w:rsid w:val="0092528C"/>
    <w:rsid w:val="00963791"/>
    <w:rsid w:val="009D377A"/>
    <w:rsid w:val="009F38CE"/>
    <w:rsid w:val="00A9249D"/>
    <w:rsid w:val="00AF15DB"/>
    <w:rsid w:val="00B30A79"/>
    <w:rsid w:val="00B30C0A"/>
    <w:rsid w:val="00B4017B"/>
    <w:rsid w:val="00C01728"/>
    <w:rsid w:val="00CD6ABD"/>
    <w:rsid w:val="00D4236E"/>
    <w:rsid w:val="00E01DE5"/>
    <w:rsid w:val="00FA2C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74D08-2D1C-CB4F-9FAF-EBF83ECD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02EDF"/>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E15A4"/>
    <w:rPr>
      <w:b/>
      <w:bCs/>
    </w:rPr>
  </w:style>
  <w:style w:type="character" w:styleId="nfasis">
    <w:name w:val="Emphasis"/>
    <w:basedOn w:val="Fuentedeprrafopredeter"/>
    <w:uiPriority w:val="20"/>
    <w:qFormat/>
    <w:rsid w:val="001E15A4"/>
    <w:rPr>
      <w:i/>
      <w:iCs/>
    </w:rPr>
  </w:style>
  <w:style w:type="paragraph" w:styleId="Textodeglobo">
    <w:name w:val="Balloon Text"/>
    <w:basedOn w:val="Normal"/>
    <w:link w:val="TextodegloboCar"/>
    <w:uiPriority w:val="99"/>
    <w:semiHidden/>
    <w:unhideWhenUsed/>
    <w:rsid w:val="001E15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5A4"/>
    <w:rPr>
      <w:rFonts w:ascii="Tahoma" w:hAnsi="Tahoma" w:cs="Tahoma"/>
      <w:sz w:val="16"/>
      <w:szCs w:val="16"/>
    </w:rPr>
  </w:style>
  <w:style w:type="paragraph" w:styleId="Prrafodelista">
    <w:name w:val="List Paragraph"/>
    <w:basedOn w:val="Normal"/>
    <w:uiPriority w:val="34"/>
    <w:qFormat/>
    <w:rsid w:val="00AF15DB"/>
    <w:pPr>
      <w:ind w:left="720"/>
      <w:contextualSpacing/>
    </w:pPr>
  </w:style>
  <w:style w:type="character" w:customStyle="1" w:styleId="Ttulo2Car">
    <w:name w:val="Título 2 Car"/>
    <w:basedOn w:val="Fuentedeprrafopredeter"/>
    <w:link w:val="Ttulo2"/>
    <w:uiPriority w:val="9"/>
    <w:rsid w:val="00402EDF"/>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402ED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711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79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residentes.com/hogar/consejos-trucos-remedios/wp-content/uploads/sites/2/2020/03/coronavirus-para-nin%CC%83os.pdf" TargetMode="External" /><Relationship Id="rId3" Type="http://schemas.openxmlformats.org/officeDocument/2006/relationships/settings" Target="settings.xml" /><Relationship Id="rId7" Type="http://schemas.openxmlformats.org/officeDocument/2006/relationships/image" Target="media/image3.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7063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Usuario invitado</cp:lastModifiedBy>
  <cp:revision>2</cp:revision>
  <dcterms:created xsi:type="dcterms:W3CDTF">2020-03-19T22:21:00Z</dcterms:created>
  <dcterms:modified xsi:type="dcterms:W3CDTF">2020-03-19T22:21:00Z</dcterms:modified>
</cp:coreProperties>
</file>