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wmf" ContentType="image/x-wmf"/>
  <Override PartName="/word/media/image2.wmf" ContentType="image/x-wmf"/>
  <Override PartName="/word/media/image3.png" ContentType="image/png"/>
  <Override PartName="/word/header2.xml" ContentType="application/vnd.openxmlformats-officedocument.wordprocessingml.header+xml"/>
  <Override PartName="/word/header1.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676" w:hanging="0"/>
        <w:jc w:val="center"/>
        <w:rPr>
          <w:rFonts w:ascii="Arial" w:hAnsi="Arial" w:cs="Arial"/>
          <w:b/>
          <w:b/>
          <w:sz w:val="20"/>
          <w:szCs w:val="20"/>
          <w:u w:val="single"/>
        </w:rPr>
      </w:pPr>
      <w:r>
        <w:rPr>
          <w:rFonts w:ascii="Comic Sans MS" w:hAnsi="Comic Sans MS"/>
          <w:b/>
          <w:sz w:val="20"/>
          <w:szCs w:val="20"/>
          <w:u w:val="single"/>
        </w:rPr>
        <w:t>¿</w:t>
      </w:r>
      <w:r>
        <w:rPr>
          <w:rFonts w:cs="Arial" w:ascii="Arial" w:hAnsi="Arial"/>
          <w:b/>
          <w:sz w:val="20"/>
          <w:szCs w:val="20"/>
          <w:u w:val="single"/>
        </w:rPr>
        <w:t>Cómo reconocer a los seres vivos?</w:t>
      </w:r>
    </w:p>
    <w:p>
      <w:pPr>
        <w:pStyle w:val="Normal"/>
        <w:ind w:left="-540" w:right="-676" w:hanging="0"/>
        <w:jc w:val="center"/>
        <w:rPr>
          <w:rFonts w:ascii="Arial" w:hAnsi="Arial" w:cs="Arial"/>
          <w:b/>
          <w:b/>
          <w:sz w:val="20"/>
          <w:szCs w:val="20"/>
          <w:u w:val="single"/>
        </w:rPr>
      </w:pPr>
      <w:r>
        <w:rPr>
          <w:rFonts w:cs="Arial" w:ascii="Arial" w:hAnsi="Arial"/>
          <w:b/>
          <w:sz w:val="20"/>
          <w:szCs w:val="20"/>
          <w:u w:val="single"/>
        </w:rPr>
      </w:r>
    </w:p>
    <w:p>
      <w:pPr>
        <w:pStyle w:val="Normal"/>
        <w:ind w:left="-540" w:right="-676" w:hanging="0"/>
        <w:rPr>
          <w:rFonts w:ascii="Arial" w:hAnsi="Arial" w:cs="Arial"/>
          <w:sz w:val="20"/>
          <w:szCs w:val="20"/>
        </w:rPr>
      </w:pPr>
      <w:r>
        <w:rPr>
          <w:rFonts w:cs="Arial" w:ascii="Arial" w:hAnsi="Arial"/>
          <w:sz w:val="20"/>
          <w:szCs w:val="20"/>
        </w:rPr>
        <w:t>Todos sabemos que un perro y un árbol son seres vivos, pero ¿qué tienen en común esos “objetos” tan distintos?, ¿qué los distingue de un robot, que puede ser tan parecido a un ser humano, pero sigue siendo una máquina?</w:t>
        <w:br/>
        <w:t>Para poder comprender estas cuestiones resolvé los ítems de esta actividad.</w:t>
      </w:r>
    </w:p>
    <w:p>
      <w:pPr>
        <w:pStyle w:val="Normal"/>
        <w:ind w:left="-540" w:right="-676" w:hanging="0"/>
        <w:jc w:val="both"/>
        <w:rPr>
          <w:rFonts w:ascii="Arial" w:hAnsi="Arial" w:cs="Arial"/>
          <w:sz w:val="20"/>
          <w:szCs w:val="20"/>
        </w:rPr>
      </w:pPr>
      <w:r>
        <w:rPr>
          <w:rFonts w:cs="Arial" w:ascii="Arial" w:hAnsi="Arial"/>
          <w:sz w:val="20"/>
          <w:szCs w:val="20"/>
        </w:rPr>
        <w:t>Leé el relato, observá la imagen y resolvé las consignas. Si es posible, intercambiá opiniones con otros compañeros.</w:t>
      </w:r>
    </w:p>
    <w:p>
      <w:pPr>
        <w:pStyle w:val="Normal"/>
        <w:ind w:left="-540" w:right="-676" w:hanging="0"/>
        <w:jc w:val="both"/>
        <w:rPr>
          <w:rFonts w:ascii="Arial" w:hAnsi="Arial" w:cs="Arial"/>
          <w:sz w:val="20"/>
          <w:szCs w:val="20"/>
        </w:rPr>
      </w:pPr>
      <w:r>
        <w:rPr>
          <w:rFonts w:cs="Arial" w:ascii="Arial" w:hAnsi="Arial"/>
          <w:sz w:val="20"/>
          <w:szCs w:val="20"/>
        </w:rPr>
      </w:r>
    </w:p>
    <w:p>
      <w:pPr>
        <w:pStyle w:val="Normal"/>
        <w:ind w:left="-540" w:right="-676" w:hanging="0"/>
        <w:jc w:val="both"/>
        <w:rPr>
          <w:rFonts w:ascii="Arial" w:hAnsi="Arial" w:cs="Arial"/>
          <w:b/>
          <w:b/>
          <w:sz w:val="20"/>
          <w:szCs w:val="20"/>
          <w:u w:val="single"/>
        </w:rPr>
      </w:pPr>
      <w:r>
        <w:rPr>
          <w:rFonts w:cs="Arial" w:ascii="Arial" w:hAnsi="Arial"/>
          <w:b/>
          <w:sz w:val="20"/>
          <w:szCs w:val="20"/>
          <w:u w:val="single"/>
        </w:rPr>
        <w:t>La gran duda: ¿está vivo?</w:t>
      </w:r>
    </w:p>
    <w:p>
      <w:pPr>
        <w:pStyle w:val="Normal"/>
        <w:ind w:left="-540" w:right="-676" w:hanging="0"/>
        <w:jc w:val="both"/>
        <w:rPr>
          <w:rFonts w:ascii="Arial" w:hAnsi="Arial" w:cs="Arial"/>
          <w:b/>
          <w:b/>
          <w:sz w:val="20"/>
          <w:szCs w:val="20"/>
          <w:u w:val="single"/>
        </w:rPr>
      </w:pPr>
      <w:r>
        <w:rPr>
          <w:rFonts w:cs="Arial" w:ascii="Arial" w:hAnsi="Arial"/>
          <w:b/>
          <w:sz w:val="20"/>
          <w:szCs w:val="20"/>
          <w:u w:val="single"/>
        </w:rPr>
      </w:r>
    </w:p>
    <w:p>
      <w:pPr>
        <w:pStyle w:val="Normal"/>
        <w:ind w:left="-540" w:right="-676" w:hanging="0"/>
        <w:jc w:val="both"/>
        <w:rPr>
          <w:rFonts w:ascii="Arial" w:hAnsi="Arial" w:cs="Arial"/>
          <w:sz w:val="20"/>
          <w:szCs w:val="20"/>
        </w:rPr>
      </w:pPr>
      <w:r>
        <w:rPr>
          <w:rFonts w:cs="Arial" w:ascii="Arial" w:hAnsi="Arial"/>
          <w:sz w:val="20"/>
          <w:szCs w:val="20"/>
        </w:rPr>
        <w:t>En una recorrida por la playa, mientras buscaban caracoles, cangrejos y anémonas, Agustina y Tomás encontraron una gran cantidad de objetos marrones, algo ásperos y porosos, de no más de cinco centímetros de longitud. Por la forma, parecían excrementos de perro pero que se habían endurecido; o quizás estuvieran hechos de un material plástico artificial o se hubieran mineralizado, como los fósiles, aunque se mantenían flexibles como las esponjas que se usan para bañarse o lavar los platos.</w:t>
      </w:r>
    </w:p>
    <w:p>
      <w:pPr>
        <w:pStyle w:val="Normal"/>
        <w:ind w:left="-540" w:right="-676" w:hanging="0"/>
        <w:jc w:val="both"/>
        <w:rPr>
          <w:rFonts w:ascii="Arial" w:hAnsi="Arial" w:cs="Arial"/>
          <w:sz w:val="20"/>
          <w:szCs w:val="20"/>
        </w:rPr>
      </w:pPr>
      <w:r>
        <mc:AlternateContent>
          <mc:Choice Requires="wps">
            <w:drawing>
              <wp:anchor behindDoc="0" distT="0" distB="0" distL="0" distR="0" simplePos="0" locked="0" layoutInCell="1" allowOverlap="1" relativeHeight="5">
                <wp:simplePos x="0" y="0"/>
                <wp:positionH relativeFrom="column">
                  <wp:posOffset>2286000</wp:posOffset>
                </wp:positionH>
                <wp:positionV relativeFrom="paragraph">
                  <wp:posOffset>1637030</wp:posOffset>
                </wp:positionV>
                <wp:extent cx="2743835" cy="237490"/>
                <wp:effectExtent l="3810" t="0" r="0" b="3810"/>
                <wp:wrapNone/>
                <wp:docPr id="1" name="Cuadro de texto 2"/>
                <a:graphic xmlns:a="http://schemas.openxmlformats.org/drawingml/2006/main">
                  <a:graphicData uri="http://schemas.microsoft.com/office/word/2010/wordprocessingShape">
                    <wps:wsp>
                      <wps:cNvSpPr/>
                      <wps:spPr>
                        <a:xfrm>
                          <a:off x="0" y="0"/>
                          <a:ext cx="2743200" cy="236880"/>
                        </a:xfrm>
                        <a:prstGeom prst="rect">
                          <a:avLst/>
                        </a:prstGeom>
                        <a:noFill/>
                        <a:ln>
                          <a:noFill/>
                        </a:ln>
                      </wps:spPr>
                      <wps:style>
                        <a:lnRef idx="0"/>
                        <a:fillRef idx="0"/>
                        <a:effectRef idx="0"/>
                        <a:fontRef idx="minor"/>
                      </wps:style>
                      <wps:txbx>
                        <w:txbxContent>
                          <w:p>
                            <w:pPr>
                              <w:pStyle w:val="Contenidodelmarco"/>
                              <w:rPr/>
                            </w:pPr>
                            <w:r>
                              <w:rPr>
                                <w:rFonts w:ascii="Trebuchet MS" w:hAnsi="Trebuchet MS"/>
                                <w:sz w:val="18"/>
                                <w:szCs w:val="18"/>
                              </w:rPr>
                              <w:t>Así se veían los objetos encontrados en la playa</w:t>
                            </w:r>
                          </w:p>
                        </w:txbxContent>
                      </wps:txbx>
                      <wps:bodyPr>
                        <a:noAutofit/>
                      </wps:bodyPr>
                    </wps:wsp>
                  </a:graphicData>
                </a:graphic>
              </wp:anchor>
            </w:drawing>
          </mc:Choice>
          <mc:Fallback>
            <w:pict>
              <v:rect id="shape_0" ID="Cuadro de texto 2" stroked="f" style="position:absolute;margin-left:180pt;margin-top:128.9pt;width:215.95pt;height:18.6pt">
                <w10:wrap type="square"/>
                <v:fill o:detectmouseclick="t" on="false"/>
                <v:stroke color="#3465a4" joinstyle="round" endcap="flat"/>
                <v:textbox>
                  <w:txbxContent>
                    <w:p>
                      <w:pPr>
                        <w:pStyle w:val="Contenidodelmarco"/>
                        <w:rPr/>
                      </w:pPr>
                      <w:r>
                        <w:rPr>
                          <w:rFonts w:ascii="Trebuchet MS" w:hAnsi="Trebuchet MS"/>
                          <w:sz w:val="18"/>
                          <w:szCs w:val="18"/>
                        </w:rPr>
                        <w:t>Así se veían los objetos encontrados en la playa</w:t>
                      </w:r>
                    </w:p>
                  </w:txbxContent>
                </v:textbox>
              </v:rect>
            </w:pict>
          </mc:Fallback>
        </mc:AlternateContent>
        <w:drawing>
          <wp:anchor behindDoc="0" distT="0" distB="0" distL="114300" distR="114300" simplePos="0" locked="0" layoutInCell="1" allowOverlap="1" relativeHeight="4">
            <wp:simplePos x="0" y="0"/>
            <wp:positionH relativeFrom="column">
              <wp:posOffset>2292985</wp:posOffset>
            </wp:positionH>
            <wp:positionV relativeFrom="paragraph">
              <wp:posOffset>58420</wp:posOffset>
            </wp:positionV>
            <wp:extent cx="3657600" cy="3352165"/>
            <wp:effectExtent l="0" t="0" r="0" b="0"/>
            <wp:wrapSquare wrapText="bothSides"/>
            <wp:docPr id="3" name="Imagen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
                    <pic:cNvPicPr>
                      <a:picLocks noChangeAspect="1" noChangeArrowheads="1"/>
                    </pic:cNvPicPr>
                  </pic:nvPicPr>
                  <pic:blipFill>
                    <a:blip r:embed="rId2"/>
                    <a:stretch>
                      <a:fillRect/>
                    </a:stretch>
                  </pic:blipFill>
                  <pic:spPr bwMode="auto">
                    <a:xfrm>
                      <a:off x="0" y="0"/>
                      <a:ext cx="3657600" cy="3352165"/>
                    </a:xfrm>
                    <a:prstGeom prst="rect">
                      <a:avLst/>
                    </a:prstGeom>
                  </pic:spPr>
                </pic:pic>
              </a:graphicData>
            </a:graphic>
          </wp:anchor>
        </w:drawing>
      </w:r>
      <w:r>
        <w:rPr>
          <w:rFonts w:cs="Arial" w:ascii="Arial" w:hAnsi="Arial"/>
          <w:sz w:val="20"/>
          <w:szCs w:val="20"/>
        </w:rPr>
        <w:t>A Agustina se le ocurrió que podían ser frutos o semillas de una planta desconocida, de alguna isla, traídas por el mar hasta esa playa. Tomás, en cambio, se inclinaba a pensar que eran huevos de tortugas marinas que habían sido puestos durante la noche en la playa y que la marea alta de la mañana había desenterrado. ¿Y si fuesen animales muertos? ¿Y si quizás eran objetos arrojados desde un barco? Los “no se sabe qué” estaban allí, sin moverse ni desplazarse, y los chicos los miraban sorprendido por no poder identificarlos ni como seres vivos ni como objetos naturales o artificiales conocidos. Agustina y Tomás decidieron armar un plan de estudio para resolver el interrogante sobre su hallazgo. Juntaron varios y los dividieron en tres grupos: colocaron algunos en un balde con agua de mar que cambiaban frecuentemente; a otros los enterraron en la arena, protegidos de la marea; y al tercer grupo lo dejaron al aire libre, como los habían encontrado.</w:t>
      </w:r>
    </w:p>
    <w:p>
      <w:pPr>
        <w:pStyle w:val="Normal"/>
        <w:ind w:left="-540" w:right="-676" w:hanging="0"/>
        <w:jc w:val="both"/>
        <w:rPr>
          <w:rFonts w:ascii="Arial" w:hAnsi="Arial" w:cs="Arial"/>
          <w:sz w:val="20"/>
          <w:szCs w:val="20"/>
        </w:rPr>
      </w:pPr>
      <w:r>
        <w:rPr>
          <w:rFonts w:cs="Arial" w:ascii="Arial" w:hAnsi="Arial"/>
          <w:sz w:val="20"/>
          <w:szCs w:val="20"/>
        </w:rPr>
      </w:r>
    </w:p>
    <w:p>
      <w:pPr>
        <w:pStyle w:val="Normal"/>
        <w:ind w:left="-540" w:right="-676" w:hanging="0"/>
        <w:jc w:val="both"/>
        <w:rPr>
          <w:rFonts w:ascii="Arial" w:hAnsi="Arial" w:cs="Arial"/>
          <w:b/>
          <w:b/>
          <w:sz w:val="20"/>
          <w:szCs w:val="20"/>
          <w:u w:val="single"/>
        </w:rPr>
      </w:pPr>
      <w:r>
        <w:rPr>
          <w:rFonts w:cs="Arial" w:ascii="Arial" w:hAnsi="Arial"/>
          <w:b/>
          <w:sz w:val="20"/>
          <w:szCs w:val="20"/>
          <w:u w:val="single"/>
        </w:rPr>
      </w:r>
    </w:p>
    <w:p>
      <w:pPr>
        <w:pStyle w:val="Normal"/>
        <w:ind w:left="-540" w:right="-676" w:hanging="0"/>
        <w:jc w:val="both"/>
        <w:rPr>
          <w:rFonts w:ascii="Arial" w:hAnsi="Arial" w:cs="Arial"/>
          <w:b/>
          <w:b/>
          <w:sz w:val="20"/>
          <w:szCs w:val="20"/>
          <w:u w:val="single"/>
        </w:rPr>
      </w:pPr>
      <w:r>
        <w:rPr>
          <w:rFonts w:cs="Arial" w:ascii="Arial" w:hAnsi="Arial"/>
          <w:b/>
          <w:sz w:val="20"/>
          <w:szCs w:val="20"/>
          <w:u w:val="single"/>
        </w:rPr>
      </w:r>
    </w:p>
    <w:p>
      <w:pPr>
        <w:pStyle w:val="Normal"/>
        <w:ind w:left="-540" w:right="-676" w:hanging="0"/>
        <w:jc w:val="both"/>
        <w:rPr>
          <w:rFonts w:ascii="Arial" w:hAnsi="Arial" w:cs="Arial"/>
          <w:b/>
          <w:b/>
          <w:sz w:val="20"/>
          <w:szCs w:val="20"/>
          <w:u w:val="single"/>
        </w:rPr>
      </w:pPr>
      <w:r>
        <w:rPr>
          <w:rFonts w:cs="Arial" w:ascii="Arial" w:hAnsi="Arial"/>
          <w:b/>
          <w:sz w:val="20"/>
          <w:szCs w:val="20"/>
          <w:u w:val="single"/>
        </w:rPr>
        <w:t xml:space="preserve">Actividades </w:t>
      </w:r>
    </w:p>
    <w:p>
      <w:pPr>
        <w:pStyle w:val="Normal"/>
        <w:ind w:left="-540" w:right="-676" w:hanging="0"/>
        <w:jc w:val="both"/>
        <w:rPr>
          <w:rFonts w:ascii="Arial" w:hAnsi="Arial" w:cs="Arial"/>
          <w:sz w:val="20"/>
          <w:szCs w:val="20"/>
        </w:rPr>
      </w:pPr>
      <w:r>
        <w:rPr>
          <w:rFonts w:cs="Arial" w:ascii="Arial" w:hAnsi="Arial"/>
          <w:b/>
          <w:sz w:val="20"/>
          <w:szCs w:val="20"/>
        </w:rPr>
        <w:t>1.</w:t>
      </w:r>
      <w:r>
        <w:rPr>
          <w:rFonts w:cs="Arial" w:ascii="Arial" w:hAnsi="Arial"/>
          <w:sz w:val="20"/>
          <w:szCs w:val="20"/>
        </w:rPr>
        <w:t xml:space="preserve"> ¿Cuáles son las hipótesis que tienen Agustina y Tomás sobre qué son los cuerpos marrones encontrados en la playa?</w:t>
      </w:r>
    </w:p>
    <w:p>
      <w:pPr>
        <w:pStyle w:val="Normal"/>
        <w:ind w:left="-540" w:right="-676" w:hanging="0"/>
        <w:jc w:val="both"/>
        <w:rPr>
          <w:rFonts w:ascii="Arial" w:hAnsi="Arial" w:cs="Arial"/>
          <w:sz w:val="20"/>
          <w:szCs w:val="20"/>
        </w:rPr>
      </w:pPr>
      <w:r>
        <w:rPr>
          <w:rFonts w:cs="Arial" w:ascii="Arial" w:hAnsi="Arial"/>
          <w:b/>
          <w:sz w:val="20"/>
          <w:szCs w:val="20"/>
        </w:rPr>
        <w:t>2.</w:t>
      </w:r>
      <w:r>
        <w:rPr>
          <w:rFonts w:cs="Arial" w:ascii="Arial" w:hAnsi="Arial"/>
          <w:sz w:val="20"/>
          <w:szCs w:val="20"/>
        </w:rPr>
        <w:t xml:space="preserve"> Si estuvieras en la situación de estos chicos, ¿hay algo más que podrías hacer para comprobar sus hipótesis? Justificá tu respuesta.</w:t>
      </w:r>
    </w:p>
    <w:p>
      <w:pPr>
        <w:pStyle w:val="Normal"/>
        <w:ind w:left="-540" w:right="-676" w:hanging="0"/>
        <w:jc w:val="both"/>
        <w:rPr>
          <w:rFonts w:ascii="Arial" w:hAnsi="Arial" w:cs="Arial"/>
          <w:b/>
          <w:b/>
          <w:color w:val="000000"/>
          <w:sz w:val="20"/>
          <w:szCs w:val="20"/>
        </w:rPr>
      </w:pPr>
      <w:r>
        <w:rPr>
          <w:rFonts w:cs="Arial" w:ascii="Arial" w:hAnsi="Arial"/>
          <w:b/>
          <w:color w:val="000000"/>
          <w:sz w:val="20"/>
          <w:szCs w:val="20"/>
        </w:rPr>
        <w:t>3.</w:t>
      </w:r>
      <w:r>
        <w:rPr>
          <w:rFonts w:cs="Arial" w:ascii="Arial" w:hAnsi="Arial"/>
          <w:color w:val="000000"/>
          <w:sz w:val="20"/>
          <w:szCs w:val="20"/>
        </w:rPr>
        <w:t xml:space="preserve"> A continuación, se incluye una lista de materiales y/o cuerpos que podrías encontrar en diferentes ambientes. Leela con atención y respondé las preguntas que están debajo.</w:t>
      </w:r>
    </w:p>
    <w:p>
      <w:pPr>
        <w:pStyle w:val="Normal"/>
        <w:ind w:left="-540" w:right="-676" w:hanging="0"/>
        <w:jc w:val="both"/>
        <w:rPr>
          <w:rFonts w:ascii="Arial" w:hAnsi="Arial" w:cs="Arial"/>
          <w:color w:val="000000"/>
          <w:sz w:val="20"/>
          <w:szCs w:val="20"/>
        </w:rPr>
      </w:pPr>
      <w:r>
        <w:rPr>
          <w:rFonts w:cs="Arial" w:ascii="Arial" w:hAnsi="Arial"/>
          <w:color w:val="000000"/>
          <w:sz w:val="20"/>
          <w:szCs w:val="20"/>
        </w:rPr>
        <w:t>arena - bacteria - nube - nido de hornero - porotos - hongo de sombrero – automóvil -cactus - linterna - tronco caído - cascada - paloma - lombriz - ser humano - pasto – estrella de mar - excremento de murciélago - huevo de tortuga - fuego - carne podrida - larva de mosca.</w:t>
      </w:r>
    </w:p>
    <w:p>
      <w:pPr>
        <w:pStyle w:val="Normal"/>
        <w:numPr>
          <w:ilvl w:val="0"/>
          <w:numId w:val="1"/>
        </w:numPr>
        <w:tabs>
          <w:tab w:val="clear" w:pos="708"/>
          <w:tab w:val="left" w:pos="-540" w:leader="none"/>
          <w:tab w:val="left" w:pos="-180" w:leader="none"/>
        </w:tabs>
        <w:ind w:left="360" w:right="-801" w:hanging="360"/>
        <w:jc w:val="both"/>
        <w:rPr>
          <w:rFonts w:ascii="Arial" w:hAnsi="Arial" w:cs="Arial"/>
          <w:color w:val="000000"/>
          <w:sz w:val="20"/>
          <w:szCs w:val="20"/>
        </w:rPr>
      </w:pPr>
      <w:r>
        <w:rPr>
          <w:rFonts w:cs="Arial" w:ascii="Arial" w:hAnsi="Arial"/>
          <w:color w:val="000000"/>
          <w:sz w:val="20"/>
          <w:szCs w:val="20"/>
        </w:rPr>
        <w:t xml:space="preserve">¿Cuáles son seres vivos y cuáles no? Realizar un cuadro. </w:t>
      </w:r>
    </w:p>
    <w:p>
      <w:pPr>
        <w:pStyle w:val="Normal"/>
        <w:numPr>
          <w:ilvl w:val="0"/>
          <w:numId w:val="1"/>
        </w:numPr>
        <w:tabs>
          <w:tab w:val="clear" w:pos="708"/>
          <w:tab w:val="left" w:pos="-540" w:leader="none"/>
          <w:tab w:val="left" w:pos="-180" w:leader="none"/>
        </w:tabs>
        <w:ind w:left="360" w:right="-801" w:hanging="360"/>
        <w:jc w:val="both"/>
        <w:rPr>
          <w:rFonts w:ascii="Arial" w:hAnsi="Arial" w:cs="Arial"/>
          <w:color w:val="000000"/>
          <w:sz w:val="20"/>
          <w:szCs w:val="20"/>
        </w:rPr>
      </w:pPr>
      <w:r>
        <w:rPr>
          <w:rFonts w:cs="Arial" w:ascii="Arial" w:hAnsi="Arial"/>
          <w:color w:val="000000"/>
          <w:sz w:val="20"/>
          <w:szCs w:val="20"/>
        </w:rPr>
        <w:t xml:space="preserve">¿Qué creés que tienen en común todos los seres vivos de la lista y qué le falta al resto? Para responder esta pregunta mencionar  las características de los seres vivos. </w:t>
      </w:r>
    </w:p>
    <w:p>
      <w:pPr>
        <w:pStyle w:val="Normal"/>
        <w:numPr>
          <w:ilvl w:val="0"/>
          <w:numId w:val="1"/>
        </w:numPr>
        <w:ind w:left="360" w:right="-801" w:hanging="360"/>
        <w:jc w:val="both"/>
        <w:rPr>
          <w:rFonts w:ascii="Arial" w:hAnsi="Arial" w:cs="Arial"/>
          <w:b/>
          <w:b/>
          <w:bCs/>
          <w:color w:val="FFFFFF"/>
          <w:sz w:val="20"/>
          <w:szCs w:val="20"/>
        </w:rPr>
      </w:pPr>
      <w:r>
        <w:rPr>
          <w:rFonts w:cs="Arial" w:ascii="Arial" w:hAnsi="Arial"/>
          <w:b/>
          <w:bCs/>
          <w:color w:val="FFFFFF"/>
          <w:sz w:val="20"/>
          <w:szCs w:val="20"/>
        </w:rPr>
      </w:r>
    </w:p>
    <w:p>
      <w:pPr>
        <w:pStyle w:val="Normal"/>
        <w:ind w:left="-850" w:right="-850" w:hanging="0"/>
        <w:jc w:val="center"/>
        <w:rPr>
          <w:rFonts w:ascii="Arial" w:hAnsi="Arial" w:cs="Arial"/>
          <w:b/>
          <w:b/>
          <w:sz w:val="20"/>
          <w:szCs w:val="20"/>
          <w:u w:val="single"/>
        </w:rPr>
      </w:pPr>
      <w:r>
        <w:rPr>
          <w:rFonts w:cs="Arial" w:ascii="Arial" w:hAnsi="Arial"/>
          <w:b/>
          <w:sz w:val="20"/>
          <w:szCs w:val="20"/>
          <w:u w:val="single"/>
        </w:rPr>
      </w:r>
    </w:p>
    <w:p>
      <w:pPr>
        <w:pStyle w:val="Normal"/>
        <w:ind w:left="-850" w:right="-850" w:hanging="0"/>
        <w:jc w:val="center"/>
        <w:rPr>
          <w:rFonts w:ascii="Arial" w:hAnsi="Arial" w:cs="Arial"/>
          <w:b/>
          <w:b/>
          <w:sz w:val="20"/>
          <w:szCs w:val="20"/>
          <w:u w:val="single"/>
        </w:rPr>
      </w:pPr>
      <w:r>
        <w:rPr>
          <w:rFonts w:cs="Arial" w:ascii="Arial" w:hAnsi="Arial"/>
          <w:b/>
          <w:sz w:val="20"/>
          <w:szCs w:val="20"/>
          <w:u w:val="single"/>
        </w:rPr>
      </w:r>
      <w:bookmarkStart w:id="0" w:name="_GoBack"/>
      <w:bookmarkStart w:id="1" w:name="_GoBack"/>
      <w:bookmarkEnd w:id="1"/>
    </w:p>
    <w:p>
      <w:pPr>
        <w:pStyle w:val="Normal"/>
        <w:ind w:left="-850" w:right="-850" w:hanging="0"/>
        <w:jc w:val="center"/>
        <w:rPr>
          <w:rFonts w:ascii="Arial" w:hAnsi="Arial" w:cs="Arial"/>
          <w:b/>
          <w:b/>
          <w:sz w:val="20"/>
          <w:szCs w:val="20"/>
          <w:u w:val="single"/>
        </w:rPr>
      </w:pPr>
      <w:r>
        <w:rPr>
          <w:rFonts w:cs="Arial" w:ascii="Arial" w:hAnsi="Arial"/>
          <w:b/>
          <w:sz w:val="20"/>
          <w:szCs w:val="20"/>
          <w:u w:val="single"/>
        </w:rPr>
      </w:r>
    </w:p>
    <w:p>
      <w:pPr>
        <w:pStyle w:val="Normal"/>
        <w:ind w:left="-850" w:right="-850" w:hanging="0"/>
        <w:jc w:val="center"/>
        <w:rPr>
          <w:rFonts w:ascii="Arial" w:hAnsi="Arial" w:cs="Arial"/>
          <w:b/>
          <w:b/>
          <w:sz w:val="20"/>
          <w:szCs w:val="20"/>
          <w:u w:val="single"/>
        </w:rPr>
      </w:pPr>
      <w:r>
        <w:rPr>
          <w:rFonts w:cs="Arial" w:ascii="Arial" w:hAnsi="Arial"/>
          <w:b/>
          <w:sz w:val="20"/>
          <w:szCs w:val="20"/>
          <w:u w:val="single"/>
        </w:rPr>
        <w:t>Niveles de organización de la materia</w:t>
      </w:r>
    </w:p>
    <w:p>
      <w:pPr>
        <w:pStyle w:val="Normal"/>
        <w:ind w:left="-850" w:right="-850" w:hanging="0"/>
        <w:jc w:val="center"/>
        <w:rPr>
          <w:rFonts w:ascii="Arial" w:hAnsi="Arial" w:cs="Arial"/>
          <w:b/>
          <w:b/>
          <w:sz w:val="20"/>
          <w:szCs w:val="20"/>
          <w:u w:val="single"/>
        </w:rPr>
      </w:pPr>
      <w:r>
        <w:rPr>
          <w:rFonts w:cs="Arial" w:ascii="Arial" w:hAnsi="Arial"/>
          <w:b/>
          <w:sz w:val="20"/>
          <w:szCs w:val="20"/>
          <w:u w:val="single"/>
        </w:rPr>
      </w:r>
    </w:p>
    <w:p>
      <w:pPr>
        <w:pStyle w:val="Normal"/>
        <w:ind w:left="-850" w:right="-850" w:hanging="0"/>
        <w:jc w:val="both"/>
        <w:rPr>
          <w:rFonts w:ascii="Arial" w:hAnsi="Arial" w:cs="Arial"/>
          <w:sz w:val="20"/>
          <w:szCs w:val="20"/>
        </w:rPr>
      </w:pPr>
      <w:r>
        <w:rPr>
          <w:rFonts w:cs="Arial" w:ascii="Arial" w:hAnsi="Arial"/>
          <w:sz w:val="20"/>
          <w:szCs w:val="20"/>
        </w:rPr>
        <w:t>La materia se agrupa y se organiza en niveles cada vez más complejos. La complejidad de esa organización no está determinada solo por la cantidad de materia que integra cada nivel. Cada nuevo nivel de organización presenta características nuevas y propias, que no resultan simplemente de la suma de las propiedades de los componentes del nivel anterior.</w:t>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t xml:space="preserve">Observar siguiente  imagen y luego responder: </w:t>
      </w:r>
    </w:p>
    <w:p>
      <w:pPr>
        <w:pStyle w:val="Normal"/>
        <w:ind w:left="-850" w:right="-850" w:hanging="0"/>
        <w:jc w:val="both"/>
        <w:rPr>
          <w:rFonts w:ascii="Arial" w:hAnsi="Arial" w:cs="Arial"/>
          <w:sz w:val="20"/>
          <w:szCs w:val="20"/>
        </w:rPr>
      </w:pPr>
      <w:r>
        <w:rPr>
          <w:rFonts w:cs="Arial" w:ascii="Arial" w:hAnsi="Arial"/>
          <w:sz w:val="20"/>
          <w:szCs w:val="20"/>
        </w:rPr>
        <w:drawing>
          <wp:anchor behindDoc="0" distT="0" distB="0" distL="114300" distR="114300" simplePos="0" locked="0" layoutInCell="1" allowOverlap="1" relativeHeight="6">
            <wp:simplePos x="0" y="0"/>
            <wp:positionH relativeFrom="column">
              <wp:posOffset>-376555</wp:posOffset>
            </wp:positionH>
            <wp:positionV relativeFrom="paragraph">
              <wp:posOffset>171450</wp:posOffset>
            </wp:positionV>
            <wp:extent cx="4601845" cy="3094355"/>
            <wp:effectExtent l="0" t="0" r="0" b="0"/>
            <wp:wrapSquare wrapText="bothSides"/>
            <wp:docPr id="4"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 descr=""/>
                    <pic:cNvPicPr>
                      <a:picLocks noChangeAspect="1" noChangeArrowheads="1"/>
                    </pic:cNvPicPr>
                  </pic:nvPicPr>
                  <pic:blipFill>
                    <a:blip r:embed="rId3"/>
                    <a:stretch>
                      <a:fillRect/>
                    </a:stretch>
                  </pic:blipFill>
                  <pic:spPr bwMode="auto">
                    <a:xfrm>
                      <a:off x="0" y="0"/>
                      <a:ext cx="4601845" cy="3094355"/>
                    </a:xfrm>
                    <a:prstGeom prst="rect">
                      <a:avLst/>
                    </a:prstGeom>
                  </pic:spPr>
                </pic:pic>
              </a:graphicData>
            </a:graphic>
          </wp:anchor>
        </w:drawing>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left="-850" w:right="-850" w:hanging="0"/>
        <w:jc w:val="both"/>
        <w:rPr>
          <w:rFonts w:ascii="Arial" w:hAnsi="Arial" w:cs="Arial"/>
          <w:sz w:val="20"/>
          <w:szCs w:val="20"/>
        </w:rPr>
      </w:pPr>
      <w:r>
        <w:rPr>
          <w:rFonts w:cs="Arial" w:ascii="Arial" w:hAnsi="Arial"/>
          <w:sz w:val="20"/>
          <w:szCs w:val="20"/>
        </w:rPr>
      </w:r>
    </w:p>
    <w:p>
      <w:pPr>
        <w:pStyle w:val="Normal"/>
        <w:ind w:right="-850" w:hanging="0"/>
        <w:jc w:val="both"/>
        <w:rPr>
          <w:rFonts w:ascii="Arial" w:hAnsi="Arial" w:cs="Arial"/>
          <w:sz w:val="20"/>
          <w:szCs w:val="20"/>
        </w:rPr>
      </w:pPr>
      <w:r>
        <w:rPr>
          <w:rFonts w:cs="Arial" w:ascii="Arial" w:hAnsi="Arial"/>
          <w:sz w:val="20"/>
          <w:szCs w:val="20"/>
        </w:rPr>
      </w:r>
    </w:p>
    <w:p>
      <w:pPr>
        <w:pStyle w:val="ListParagraph"/>
        <w:numPr>
          <w:ilvl w:val="0"/>
          <w:numId w:val="2"/>
        </w:numPr>
        <w:ind w:left="-490" w:right="-850" w:hanging="360"/>
        <w:jc w:val="both"/>
        <w:rPr>
          <w:rFonts w:ascii="Arial" w:hAnsi="Arial" w:cs="Arial"/>
          <w:sz w:val="20"/>
          <w:szCs w:val="20"/>
        </w:rPr>
      </w:pPr>
      <w:r>
        <w:rPr>
          <w:rFonts w:cs="Arial" w:ascii="Arial" w:hAnsi="Arial"/>
          <w:sz w:val="20"/>
          <w:szCs w:val="20"/>
        </w:rPr>
        <w:t>¿</w:t>
      </w:r>
      <w:r>
        <w:rPr>
          <w:rFonts w:cs="Arial" w:ascii="Arial" w:hAnsi="Arial"/>
          <w:bCs/>
          <w:sz w:val="20"/>
          <w:szCs w:val="20"/>
        </w:rPr>
        <w:t xml:space="preserve">Cuál es </w:t>
      </w:r>
      <w:r>
        <w:rPr>
          <w:rFonts w:cs="Arial" w:ascii="Arial" w:hAnsi="Arial"/>
          <w:sz w:val="20"/>
          <w:szCs w:val="20"/>
        </w:rPr>
        <w:t xml:space="preserve">el menor nivel de organización en que se manifiestan las características de la vida”? </w:t>
      </w:r>
    </w:p>
    <w:p>
      <w:pPr>
        <w:pStyle w:val="ListParagraph"/>
        <w:ind w:left="-490" w:right="-850" w:hanging="0"/>
        <w:jc w:val="both"/>
        <w:rPr>
          <w:rFonts w:ascii="Arial" w:hAnsi="Arial" w:cs="Arial"/>
          <w:sz w:val="20"/>
          <w:szCs w:val="20"/>
        </w:rPr>
      </w:pPr>
      <w:r>
        <w:rPr>
          <w:rFonts w:cs="Arial" w:ascii="Arial" w:hAnsi="Arial"/>
          <w:sz w:val="20"/>
          <w:szCs w:val="20"/>
        </w:rPr>
        <w:t>_______________________________________________________________________________</w:t>
      </w:r>
    </w:p>
    <w:p>
      <w:pPr>
        <w:pStyle w:val="ListParagraph"/>
        <w:ind w:left="-490" w:right="-850" w:hanging="0"/>
        <w:jc w:val="both"/>
        <w:rPr>
          <w:rFonts w:ascii="Arial" w:hAnsi="Arial" w:cs="Arial"/>
          <w:sz w:val="20"/>
          <w:szCs w:val="20"/>
        </w:rPr>
      </w:pPr>
      <w:r>
        <w:rPr>
          <w:rFonts w:cs="Arial" w:ascii="Arial" w:hAnsi="Arial"/>
          <w:sz w:val="20"/>
          <w:szCs w:val="20"/>
        </w:rPr>
      </w:r>
    </w:p>
    <w:p>
      <w:pPr>
        <w:pStyle w:val="Normal"/>
        <w:numPr>
          <w:ilvl w:val="0"/>
          <w:numId w:val="2"/>
        </w:numPr>
        <w:spacing w:lineRule="auto" w:line="360"/>
        <w:ind w:left="-490" w:right="-850" w:hanging="360"/>
        <w:jc w:val="both"/>
        <w:rPr>
          <w:rFonts w:ascii="Arial" w:hAnsi="Arial" w:cs="Arial"/>
          <w:sz w:val="20"/>
          <w:szCs w:val="20"/>
        </w:rPr>
      </w:pPr>
      <w:r>
        <w:rPr>
          <w:rFonts w:cs="Arial" w:ascii="Arial" w:hAnsi="Arial"/>
          <w:sz w:val="20"/>
          <w:szCs w:val="20"/>
        </w:rPr>
        <w:t>¿Cuál es el nivel de organización más complejo que pueden alcanzar los objetos sin vida?</w:t>
      </w:r>
    </w:p>
    <w:p>
      <w:pPr>
        <w:pStyle w:val="Normal"/>
        <w:spacing w:lineRule="auto" w:line="360"/>
        <w:ind w:left="-490" w:right="-850" w:hanging="0"/>
        <w:jc w:val="both"/>
        <w:rPr>
          <w:rFonts w:ascii="Arial" w:hAnsi="Arial" w:cs="Arial"/>
          <w:sz w:val="20"/>
          <w:szCs w:val="20"/>
        </w:rPr>
      </w:pPr>
      <w:r>
        <w:rPr>
          <w:rFonts w:cs="Arial" w:ascii="Arial" w:hAnsi="Arial"/>
          <w:sz w:val="20"/>
          <w:szCs w:val="20"/>
        </w:rPr>
        <w:t>_______________________________________________________________________________</w:t>
      </w:r>
    </w:p>
    <w:p>
      <w:pPr>
        <w:pStyle w:val="Normal"/>
        <w:numPr>
          <w:ilvl w:val="0"/>
          <w:numId w:val="2"/>
        </w:numPr>
        <w:spacing w:lineRule="auto" w:line="360"/>
        <w:ind w:left="-490" w:right="-850" w:hanging="360"/>
        <w:jc w:val="both"/>
        <w:rPr>
          <w:rFonts w:ascii="Arial" w:hAnsi="Arial" w:cs="Arial"/>
          <w:sz w:val="20"/>
          <w:szCs w:val="20"/>
        </w:rPr>
      </w:pPr>
      <w:r>
        <w:rPr>
          <w:rFonts w:cs="Arial" w:ascii="Arial" w:hAnsi="Arial"/>
          <w:sz w:val="20"/>
          <w:szCs w:val="20"/>
        </w:rPr>
        <w:t xml:space="preserve">¿Cuáles son los niveles de organización que involucran a grupos de organismos? </w:t>
      </w:r>
    </w:p>
    <w:p>
      <w:pPr>
        <w:pStyle w:val="Normal"/>
        <w:spacing w:lineRule="auto" w:line="360"/>
        <w:ind w:left="-490" w:right="-850" w:hanging="0"/>
        <w:jc w:val="both"/>
        <w:rPr>
          <w:rFonts w:ascii="Arial" w:hAnsi="Arial" w:cs="Arial"/>
          <w:sz w:val="20"/>
          <w:szCs w:val="20"/>
        </w:rPr>
      </w:pPr>
      <w:r>
        <w:rPr>
          <w:rFonts w:cs="Arial" w:ascii="Arial" w:hAnsi="Arial"/>
          <w:sz w:val="20"/>
          <w:szCs w:val="20"/>
        </w:rPr>
        <w:t>________________________________________________________________________________</w:t>
      </w:r>
    </w:p>
    <w:p>
      <w:pPr>
        <w:pStyle w:val="Normal"/>
        <w:numPr>
          <w:ilvl w:val="0"/>
          <w:numId w:val="2"/>
        </w:numPr>
        <w:spacing w:lineRule="auto" w:line="360"/>
        <w:ind w:left="-490" w:right="-850" w:hanging="360"/>
        <w:jc w:val="both"/>
        <w:rPr>
          <w:rFonts w:ascii="Arial" w:hAnsi="Arial" w:cs="Arial"/>
          <w:sz w:val="20"/>
          <w:szCs w:val="20"/>
        </w:rPr>
      </w:pPr>
      <w:r>
        <w:rPr>
          <w:rFonts w:cs="Arial" w:ascii="Arial" w:hAnsi="Arial"/>
          <w:sz w:val="20"/>
          <w:szCs w:val="20"/>
        </w:rPr>
        <w:t xml:space="preserve">Completar las siguientes definiciones con las palabras faltantes: </w:t>
      </w:r>
    </w:p>
    <w:p>
      <w:pPr>
        <w:pStyle w:val="Normal"/>
        <w:spacing w:lineRule="auto" w:line="360"/>
        <w:ind w:left="-180" w:hanging="0"/>
        <w:rPr>
          <w:rFonts w:ascii="Arial" w:hAnsi="Arial" w:cs="Arial"/>
          <w:sz w:val="20"/>
          <w:szCs w:val="20"/>
        </w:rPr>
      </w:pPr>
      <w:r>
        <w:rPr>
          <w:rFonts w:cs="Arial" w:ascii="Arial" w:hAnsi="Arial"/>
          <w:sz w:val="20"/>
          <w:szCs w:val="20"/>
        </w:rPr>
        <w:t>a-Un conjunto de distintos órganos se asocian y forman_______________________</w:t>
      </w:r>
    </w:p>
    <w:p>
      <w:pPr>
        <w:pStyle w:val="Normal"/>
        <w:spacing w:lineRule="auto" w:line="360"/>
        <w:ind w:left="-180" w:hanging="0"/>
        <w:rPr>
          <w:rFonts w:ascii="Arial" w:hAnsi="Arial" w:cs="Arial"/>
          <w:sz w:val="20"/>
          <w:szCs w:val="20"/>
        </w:rPr>
      </w:pPr>
      <w:r>
        <w:rPr>
          <w:rFonts w:cs="Arial" w:ascii="Arial" w:hAnsi="Arial"/>
          <w:sz w:val="20"/>
          <w:szCs w:val="20"/>
        </w:rPr>
        <w:t>b-La unidad estructural y funcional  de todos los seres vivos es la ______________</w:t>
      </w:r>
    </w:p>
    <w:p>
      <w:pPr>
        <w:pStyle w:val="Normal"/>
        <w:spacing w:lineRule="auto" w:line="360"/>
        <w:ind w:left="-180" w:hanging="0"/>
        <w:rPr>
          <w:rFonts w:ascii="Arial" w:hAnsi="Arial" w:cs="Arial"/>
          <w:sz w:val="20"/>
          <w:szCs w:val="20"/>
        </w:rPr>
      </w:pPr>
      <w:r>
        <w:rPr>
          <w:rFonts w:cs="Arial" w:ascii="Arial" w:hAnsi="Arial"/>
          <w:sz w:val="20"/>
          <w:szCs w:val="20"/>
        </w:rPr>
        <w:t>c-Un conjunto de células similares forman un______________________</w:t>
      </w:r>
    </w:p>
    <w:p>
      <w:pPr>
        <w:pStyle w:val="Normal"/>
        <w:spacing w:lineRule="auto" w:line="360"/>
        <w:ind w:left="-180" w:hanging="0"/>
        <w:rPr>
          <w:rFonts w:ascii="Arial" w:hAnsi="Arial" w:cs="Arial"/>
          <w:sz w:val="20"/>
          <w:szCs w:val="20"/>
        </w:rPr>
      </w:pPr>
      <w:r>
        <w:rPr>
          <w:rFonts w:cs="Arial" w:ascii="Arial" w:hAnsi="Arial"/>
          <w:sz w:val="20"/>
          <w:szCs w:val="20"/>
        </w:rPr>
        <w:t>d-Diferentes tejidos constituyen un:___________________________</w:t>
      </w:r>
    </w:p>
    <w:p>
      <w:pPr>
        <w:pStyle w:val="Normal"/>
        <w:spacing w:lineRule="auto" w:line="360"/>
        <w:ind w:left="-180" w:hanging="0"/>
        <w:rPr>
          <w:rFonts w:ascii="Arial" w:hAnsi="Arial" w:cs="Arial"/>
          <w:sz w:val="20"/>
          <w:szCs w:val="20"/>
        </w:rPr>
      </w:pPr>
      <w:r>
        <w:rPr>
          <w:rFonts w:cs="Arial" w:ascii="Arial" w:hAnsi="Arial"/>
          <w:sz w:val="20"/>
          <w:szCs w:val="20"/>
        </w:rPr>
        <w:t>e-Los compartimientos dentro de una célula se denominan____________________</w:t>
      </w:r>
    </w:p>
    <w:p>
      <w:pPr>
        <w:sectPr>
          <w:headerReference w:type="default" r:id="rId4"/>
          <w:footerReference w:type="default" r:id="rId5"/>
          <w:type w:val="nextPage"/>
          <w:pgSz w:w="11906" w:h="16838"/>
          <w:pgMar w:left="1701" w:right="1701" w:header="708" w:top="1417" w:footer="708" w:bottom="1417" w:gutter="0"/>
          <w:pgNumType w:fmt="decimal"/>
          <w:formProt w:val="false"/>
          <w:textDirection w:val="lrTb"/>
          <w:docGrid w:type="default" w:linePitch="360" w:charSpace="0"/>
        </w:sectPr>
        <w:pStyle w:val="Normal"/>
        <w:numPr>
          <w:ilvl w:val="0"/>
          <w:numId w:val="2"/>
        </w:numPr>
        <w:spacing w:lineRule="auto" w:line="360"/>
        <w:ind w:left="-490" w:hanging="360"/>
        <w:rPr>
          <w:rFonts w:ascii="Arial" w:hAnsi="Arial" w:cs="Arial"/>
          <w:sz w:val="20"/>
          <w:szCs w:val="20"/>
        </w:rPr>
      </w:pPr>
      <w:r>
        <w:rPr>
          <w:rFonts w:cs="Arial" w:ascii="Arial" w:hAnsi="Arial"/>
          <w:sz w:val="20"/>
          <w:szCs w:val="20"/>
        </w:rPr>
        <w:t xml:space="preserve">Colocar el nivel de organización que corresponde a cada uno de los siguientes ejemplos: </w:t>
      </w:r>
    </w:p>
    <w:p>
      <w:pPr>
        <w:pStyle w:val="Normal"/>
        <w:spacing w:lineRule="auto" w:line="360"/>
        <w:ind w:left="-180" w:hanging="0"/>
        <w:rPr>
          <w:rFonts w:ascii="Arial" w:hAnsi="Arial" w:cs="Arial"/>
          <w:sz w:val="20"/>
          <w:szCs w:val="20"/>
        </w:rPr>
      </w:pPr>
      <w:r>
        <w:rPr>
          <w:rFonts w:cs="Arial" w:ascii="Arial" w:hAnsi="Arial"/>
          <w:sz w:val="20"/>
          <w:szCs w:val="20"/>
        </w:rPr>
        <w:t>a-corazón _______________</w:t>
      </w:r>
    </w:p>
    <w:p>
      <w:pPr>
        <w:pStyle w:val="Normal"/>
        <w:spacing w:lineRule="auto" w:line="360"/>
        <w:ind w:left="-180" w:hanging="0"/>
        <w:rPr>
          <w:rFonts w:ascii="Arial" w:hAnsi="Arial" w:cs="Arial"/>
          <w:sz w:val="20"/>
          <w:szCs w:val="20"/>
        </w:rPr>
      </w:pPr>
      <w:r>
        <w:rPr>
          <w:rFonts w:cs="Arial" w:ascii="Arial" w:hAnsi="Arial"/>
          <w:sz w:val="20"/>
          <w:szCs w:val="20"/>
        </w:rPr>
        <w:t>b-neurona _____________</w:t>
      </w:r>
    </w:p>
    <w:p>
      <w:pPr>
        <w:pStyle w:val="Normal"/>
        <w:spacing w:lineRule="auto" w:line="360"/>
        <w:ind w:left="-180" w:hanging="0"/>
        <w:rPr>
          <w:rFonts w:ascii="Arial" w:hAnsi="Arial" w:cs="Arial"/>
          <w:sz w:val="20"/>
          <w:szCs w:val="20"/>
        </w:rPr>
      </w:pPr>
      <w:r>
        <w:rPr>
          <w:rFonts w:cs="Arial" w:ascii="Arial" w:hAnsi="Arial"/>
          <w:sz w:val="20"/>
          <w:szCs w:val="20"/>
        </w:rPr>
        <w:t>c- glóbulo rojo _________________</w:t>
      </w:r>
    </w:p>
    <w:p>
      <w:pPr>
        <w:pStyle w:val="Normal"/>
        <w:spacing w:lineRule="auto" w:line="360"/>
        <w:ind w:left="-180" w:hanging="0"/>
        <w:rPr>
          <w:rFonts w:ascii="Arial" w:hAnsi="Arial" w:cs="Arial"/>
          <w:sz w:val="20"/>
          <w:szCs w:val="20"/>
        </w:rPr>
      </w:pPr>
      <w:r>
        <w:rPr>
          <w:rFonts w:cs="Arial" w:ascii="Arial" w:hAnsi="Arial"/>
          <w:sz w:val="20"/>
          <w:szCs w:val="20"/>
        </w:rPr>
        <w:t>d-perro ____________________</w:t>
      </w:r>
    </w:p>
    <w:p>
      <w:pPr>
        <w:pStyle w:val="Normal"/>
        <w:spacing w:lineRule="auto" w:line="360"/>
        <w:ind w:left="-180" w:hanging="0"/>
        <w:rPr>
          <w:rFonts w:ascii="Arial" w:hAnsi="Arial" w:cs="Arial"/>
          <w:sz w:val="20"/>
          <w:szCs w:val="20"/>
        </w:rPr>
      </w:pPr>
      <w:r>
        <w:rPr>
          <w:rFonts w:cs="Arial" w:ascii="Arial" w:hAnsi="Arial"/>
          <w:sz w:val="20"/>
          <w:szCs w:val="20"/>
        </w:rPr>
        <w:t>e-nervioso __________________________</w:t>
      </w:r>
    </w:p>
    <w:p>
      <w:pPr>
        <w:pStyle w:val="Normal"/>
        <w:spacing w:lineRule="auto" w:line="360"/>
        <w:ind w:left="-180" w:hanging="0"/>
        <w:rPr>
          <w:rFonts w:ascii="Arial" w:hAnsi="Arial" w:cs="Arial"/>
          <w:sz w:val="20"/>
          <w:szCs w:val="20"/>
        </w:rPr>
      </w:pPr>
      <w:r>
        <w:rPr>
          <w:rFonts w:cs="Arial" w:ascii="Arial" w:hAnsi="Arial"/>
          <w:sz w:val="20"/>
          <w:szCs w:val="20"/>
        </w:rPr>
        <w:t xml:space="preserve">g-cerebro___________________ </w:t>
      </w:r>
    </w:p>
    <w:p>
      <w:pPr>
        <w:pStyle w:val="Normal"/>
        <w:spacing w:lineRule="auto" w:line="360"/>
        <w:ind w:left="-180" w:hanging="0"/>
        <w:rPr>
          <w:rFonts w:ascii="Arial" w:hAnsi="Arial" w:cs="Arial"/>
          <w:sz w:val="20"/>
          <w:szCs w:val="20"/>
        </w:rPr>
      </w:pPr>
      <w:r>
        <w:rPr>
          <w:rFonts w:cs="Arial" w:ascii="Arial" w:hAnsi="Arial"/>
          <w:sz w:val="20"/>
          <w:szCs w:val="20"/>
        </w:rPr>
        <w:t>h- raíz _______________________</w:t>
      </w:r>
    </w:p>
    <w:p>
      <w:pPr>
        <w:pStyle w:val="Normal"/>
        <w:spacing w:lineRule="auto" w:line="360"/>
        <w:ind w:left="-180" w:hanging="0"/>
        <w:rPr>
          <w:rFonts w:ascii="Arial" w:hAnsi="Arial" w:cs="Arial"/>
          <w:sz w:val="20"/>
          <w:szCs w:val="20"/>
        </w:rPr>
      </w:pPr>
      <w:r>
        <w:rPr>
          <w:rFonts w:cs="Arial" w:ascii="Arial" w:hAnsi="Arial"/>
          <w:sz w:val="20"/>
          <w:szCs w:val="20"/>
        </w:rPr>
        <w:t>i-el elemento oxígeno __________________</w:t>
      </w:r>
    </w:p>
    <w:p>
      <w:pPr>
        <w:pStyle w:val="Normal"/>
        <w:spacing w:lineRule="auto" w:line="360"/>
        <w:ind w:left="-180" w:hanging="0"/>
        <w:rPr>
          <w:rFonts w:ascii="Arial" w:hAnsi="Arial" w:cs="Arial"/>
          <w:sz w:val="20"/>
          <w:szCs w:val="20"/>
        </w:rPr>
      </w:pPr>
      <w:r>
        <w:rPr>
          <w:rFonts w:cs="Arial" w:ascii="Arial" w:hAnsi="Arial"/>
          <w:sz w:val="20"/>
          <w:szCs w:val="20"/>
        </w:rPr>
        <w:t>j- agua ___________________</w:t>
      </w:r>
    </w:p>
    <w:p>
      <w:pPr>
        <w:pStyle w:val="Normal"/>
        <w:spacing w:lineRule="auto" w:line="360"/>
        <w:ind w:left="-180" w:hanging="0"/>
        <w:rPr>
          <w:rFonts w:ascii="Arial" w:hAnsi="Arial" w:cs="Arial"/>
          <w:sz w:val="20"/>
          <w:szCs w:val="20"/>
        </w:rPr>
      </w:pPr>
      <w:r>
        <w:rPr>
          <w:rFonts w:cs="Arial" w:ascii="Arial" w:hAnsi="Arial"/>
          <w:sz w:val="20"/>
          <w:szCs w:val="20"/>
        </w:rPr>
        <w:t>k-Cardumen de Pejerreyes_______________</w:t>
      </w:r>
    </w:p>
    <w:p>
      <w:pPr>
        <w:pStyle w:val="Normal"/>
        <w:rPr/>
      </w:pPr>
      <w:r>
        <w:rPr/>
      </w:r>
    </w:p>
    <w:sectPr>
      <w:headerReference w:type="default" r:id="rId6"/>
      <w:footerReference w:type="default" r:id="rId7"/>
      <w:type w:val="nextPage"/>
      <w:pgSz w:w="11906" w:h="16838"/>
      <w:pgMar w:left="1701" w:right="1701" w:header="708" w:top="1417" w:footer="708" w:bottom="1417"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Comic Sans MS">
    <w:charset w:val="00"/>
    <w:family w:val="roman"/>
    <w:pitch w:val="variable"/>
  </w:font>
  <w:font w:name="Arial">
    <w:charset w:val="00"/>
    <w:family w:val="roman"/>
    <w:pitch w:val="variable"/>
  </w:font>
  <w:font w:name="Trebuchet MS">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ind w:right="-794" w:hanging="0"/>
      <w:jc w:val="right"/>
      <w:rPr/>
    </w:pPr>
    <w:r>
      <w:rPr/>
      <w:fldChar w:fldCharType="begin"/>
    </w:r>
    <w:r>
      <w:rPr/>
      <w:instrText> PAGE </w:instrText>
    </w:r>
    <w:r>
      <w:rPr/>
      <w:fldChar w:fldCharType="separate"/>
    </w:r>
    <w:r>
      <w:rPr/>
      <w:t>2</w:t>
    </w:r>
    <w:r>
      <w:rPr/>
      <w:fldChar w:fldCharType="end"/>
    </w:r>
  </w:p>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epgina"/>
      <w:ind w:right="-794" w:hanging="0"/>
      <w:jc w:val="right"/>
      <w:rPr/>
    </w:pPr>
    <w:r>
      <w:rPr/>
      <w:fldChar w:fldCharType="begin"/>
    </w:r>
    <w:r>
      <w:rPr/>
      <w:instrText> PAGE </w:instrText>
    </w:r>
    <w:r>
      <w:rPr/>
      <w:fldChar w:fldCharType="separate"/>
    </w:r>
    <w:r>
      <w:rPr/>
      <w:t>3</w:t>
    </w:r>
    <w:r>
      <w:rPr/>
      <w:fldChar w:fldCharType="end"/>
    </w:r>
  </w:p>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Spacing"/>
      <w:ind w:left="1416" w:firstLine="708"/>
      <w:rPr>
        <w:b/>
        <w:b/>
      </w:rPr>
    </w:pPr>
    <w:r>
      <w:drawing>
        <wp:anchor behindDoc="1" distT="0" distB="0" distL="114300" distR="114300" simplePos="0" locked="0" layoutInCell="1" allowOverlap="1" relativeHeight="3">
          <wp:simplePos x="0" y="0"/>
          <wp:positionH relativeFrom="column">
            <wp:posOffset>-14605</wp:posOffset>
          </wp:positionH>
          <wp:positionV relativeFrom="paragraph">
            <wp:posOffset>-401955</wp:posOffset>
          </wp:positionV>
          <wp:extent cx="1000760" cy="1000760"/>
          <wp:effectExtent l="0" t="0" r="0" b="0"/>
          <wp:wrapSquare wrapText="bothSides"/>
          <wp:docPr id="5" name="Imagen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
                  <pic:cNvPicPr>
                    <a:picLocks noChangeAspect="1" noChangeArrowheads="1"/>
                  </pic:cNvPicPr>
                </pic:nvPicPr>
                <pic:blipFill>
                  <a:blip r:embed="rId1"/>
                  <a:stretch>
                    <a:fillRect/>
                  </a:stretch>
                </pic:blipFill>
                <pic:spPr bwMode="auto">
                  <a:xfrm>
                    <a:off x="0" y="0"/>
                    <a:ext cx="1000760" cy="1000760"/>
                  </a:xfrm>
                  <a:prstGeom prst="rect">
                    <a:avLst/>
                  </a:prstGeom>
                </pic:spPr>
              </pic:pic>
            </a:graphicData>
          </a:graphic>
        </wp:anchor>
      </w:drawing>
    </w:r>
    <w:r>
      <w:rPr>
        <w:b/>
      </w:rPr>
      <w:t>C</w:t>
    </w:r>
    <w:r>
      <w:rPr>
        <w:b/>
      </w:rPr>
      <w:t>olegio Padre Juan Muzio. Ciencias Naturales. Físico - Química</w:t>
    </w:r>
  </w:p>
  <w:p>
    <w:pPr>
      <w:pStyle w:val="NoSpacing"/>
      <w:rPr>
        <w:b/>
        <w:b/>
      </w:rPr>
    </w:pPr>
    <w:r>
      <w:rPr>
        <w:b/>
      </w:rPr>
      <w:t xml:space="preserve">              </w:t>
    </w:r>
    <w:r>
      <w:rPr>
        <w:b/>
      </w:rPr>
      <w:t xml:space="preserve">Curso: 2°A, B, C           Año: 2019    </w:t>
    </w:r>
  </w:p>
  <w:p>
    <w:pPr>
      <w:pStyle w:val="NoSpacing"/>
      <w:rPr>
        <w:b/>
        <w:b/>
      </w:rPr>
    </w:pPr>
    <w:r>
      <w:rPr>
        <w:b/>
      </w:rPr>
      <w:t xml:space="preserve">              </w:t>
    </w:r>
    <w:r>
      <w:rPr>
        <w:b/>
      </w:rPr>
      <w:t xml:space="preserve">Profesora: Silvina Mujica. </w:t>
    </w:r>
    <w:r>
      <w:rPr>
        <w:b/>
      </w:rPr>
      <w:t>Deramo. Simon.</w:t>
    </w:r>
    <w:r>
      <w:rPr>
        <w:b/>
      </w:rPr>
      <w:t xml:space="preserve"> </w:t>
    </w:r>
  </w:p>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Spacing"/>
      <w:ind w:left="1416" w:firstLine="708"/>
      <w:rPr/>
    </w:pPr>
    <w:r>
      <w:rPr>
        <w:b/>
      </w:rPr>
      <w:t>Colegio Padre Juan Muzio. Ciencias Naturales. Físico - Química</w:t>
    </w:r>
  </w:p>
  <w:p>
    <w:pPr>
      <w:pStyle w:val="NoSpacing"/>
      <w:rPr/>
    </w:pPr>
    <w:r>
      <w:rPr>
        <w:b/>
      </w:rPr>
      <w:t xml:space="preserve">              </w:t>
    </w:r>
    <w:r>
      <w:rPr>
        <w:b/>
      </w:rPr>
      <w:t xml:space="preserve">Curso: 2°A, B, C           Año: 2019    </w:t>
    </w:r>
  </w:p>
  <w:p>
    <w:pPr>
      <w:pStyle w:val="NoSpacing"/>
      <w:rPr/>
    </w:pPr>
    <w:r>
      <w:rPr>
        <w:b/>
      </w:rPr>
      <w:t xml:space="preserve">              </w:t>
    </w:r>
    <w:r>
      <w:rPr>
        <w:b/>
      </w:rPr>
      <w:t xml:space="preserve">Profesora: Silvina Mujica </w:t>
    </w:r>
  </w:p>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lowerLetter"/>
      <w:lvlText w:val="%1-"/>
      <w:lvlJc w:val="left"/>
      <w:pPr>
        <w:tabs>
          <w:tab w:val="num" w:pos="360"/>
        </w:tabs>
        <w:ind w:left="360" w:hanging="360"/>
      </w:pPr>
      <w:rPr>
        <w:sz w:val="20"/>
        <w:b/>
        <w:rFonts w:ascii="Arial" w:hAnsi="Aria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
    <w:lvl w:ilvl="0">
      <w:start w:val="1"/>
      <w:numFmt w:val="decimal"/>
      <w:lvlText w:val="%1."/>
      <w:lvlJc w:val="left"/>
      <w:pPr>
        <w:ind w:left="-180" w:hanging="360"/>
      </w:pPr>
    </w:lvl>
    <w:lvl w:ilvl="1">
      <w:start w:val="1"/>
      <w:numFmt w:val="lowerLetter"/>
      <w:lvlText w:val="%2."/>
      <w:lvlJc w:val="left"/>
      <w:pPr>
        <w:ind w:left="540" w:hanging="360"/>
      </w:pPr>
    </w:lvl>
    <w:lvl w:ilvl="2">
      <w:start w:val="1"/>
      <w:numFmt w:val="lowerRoman"/>
      <w:lvlText w:val="%3."/>
      <w:lvlJc w:val="right"/>
      <w:pPr>
        <w:ind w:left="1260" w:hanging="180"/>
      </w:pPr>
    </w:lvl>
    <w:lvl w:ilvl="3">
      <w:start w:val="1"/>
      <w:numFmt w:val="decimal"/>
      <w:lvlText w:val="%4."/>
      <w:lvlJc w:val="left"/>
      <w:pPr>
        <w:ind w:left="1980" w:hanging="360"/>
      </w:pPr>
    </w:lvl>
    <w:lvl w:ilvl="4">
      <w:start w:val="1"/>
      <w:numFmt w:val="lowerLetter"/>
      <w:lvlText w:val="%5."/>
      <w:lvlJc w:val="left"/>
      <w:pPr>
        <w:ind w:left="2700" w:hanging="360"/>
      </w:pPr>
    </w:lvl>
    <w:lvl w:ilvl="5">
      <w:start w:val="1"/>
      <w:numFmt w:val="lowerRoman"/>
      <w:lvlText w:val="%6."/>
      <w:lvlJc w:val="right"/>
      <w:pPr>
        <w:ind w:left="3420" w:hanging="180"/>
      </w:pPr>
    </w:lvl>
    <w:lvl w:ilvl="6">
      <w:start w:val="1"/>
      <w:numFmt w:val="decimal"/>
      <w:lvlText w:val="%7."/>
      <w:lvlJc w:val="left"/>
      <w:pPr>
        <w:ind w:left="4140" w:hanging="360"/>
      </w:pPr>
    </w:lvl>
    <w:lvl w:ilvl="7">
      <w:start w:val="1"/>
      <w:numFmt w:val="lowerLetter"/>
      <w:lvlText w:val="%8."/>
      <w:lvlJc w:val="left"/>
      <w:pPr>
        <w:ind w:left="4860" w:hanging="360"/>
      </w:pPr>
    </w:lvl>
    <w:lvl w:ilvl="8">
      <w:start w:val="1"/>
      <w:numFmt w:val="lowerRoman"/>
      <w:lvlText w:val="%9."/>
      <w:lvlJc w:val="right"/>
      <w:pPr>
        <w:ind w:left="5580" w:hanging="180"/>
      </w:p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33"/>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es-A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s-AR"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3d3625"/>
    <w:pPr>
      <w:widowControl/>
      <w:bidi w:val="0"/>
      <w:spacing w:lineRule="auto" w:line="240" w:before="0" w:after="0"/>
      <w:jc w:val="left"/>
    </w:pPr>
    <w:rPr>
      <w:rFonts w:ascii="Times New Roman" w:hAnsi="Times New Roman" w:eastAsia="Times New Roman" w:cs="Times New Roman"/>
      <w:color w:val="auto"/>
      <w:kern w:val="0"/>
      <w:sz w:val="24"/>
      <w:szCs w:val="24"/>
      <w:lang w:val="es-ES" w:eastAsia="es-ES" w:bidi="ar-SA"/>
    </w:rPr>
  </w:style>
  <w:style w:type="character" w:styleId="DefaultParagraphFont" w:default="1">
    <w:name w:val="Default Paragraph Font"/>
    <w:uiPriority w:val="1"/>
    <w:semiHidden/>
    <w:unhideWhenUsed/>
    <w:qFormat/>
    <w:rPr/>
  </w:style>
  <w:style w:type="character" w:styleId="EncabezadoCar" w:customStyle="1">
    <w:name w:val="Encabezado Car"/>
    <w:basedOn w:val="DefaultParagraphFont"/>
    <w:link w:val="Encabezado"/>
    <w:uiPriority w:val="99"/>
    <w:qFormat/>
    <w:rsid w:val="003d3625"/>
    <w:rPr/>
  </w:style>
  <w:style w:type="character" w:styleId="PiedepginaCar" w:customStyle="1">
    <w:name w:val="Pie de página Car"/>
    <w:basedOn w:val="DefaultParagraphFont"/>
    <w:link w:val="Piedepgina"/>
    <w:uiPriority w:val="99"/>
    <w:qFormat/>
    <w:rsid w:val="003d3625"/>
    <w:rPr/>
  </w:style>
  <w:style w:type="paragraph" w:styleId="Ttulo">
    <w:name w:val="Título"/>
    <w:basedOn w:val="Normal"/>
    <w:next w:val="Cuerpodetexto"/>
    <w:qFormat/>
    <w:pPr>
      <w:keepNext w:val="true"/>
      <w:spacing w:before="240" w:after="120"/>
    </w:pPr>
    <w:rPr>
      <w:rFonts w:ascii="Liberation Sans" w:hAnsi="Liberation Sans" w:eastAsia="Microsoft YaHei" w:cs="Lucida San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Lucida Sans"/>
    </w:rPr>
  </w:style>
  <w:style w:type="paragraph" w:styleId="Leyenda">
    <w:name w:val="Caption"/>
    <w:basedOn w:val="Normal"/>
    <w:qFormat/>
    <w:pPr>
      <w:suppressLineNumbers/>
      <w:spacing w:before="120" w:after="120"/>
    </w:pPr>
    <w:rPr>
      <w:rFonts w:cs="Lucida Sans"/>
      <w:i/>
      <w:iCs/>
      <w:sz w:val="24"/>
      <w:szCs w:val="24"/>
    </w:rPr>
  </w:style>
  <w:style w:type="paragraph" w:styleId="Ndice">
    <w:name w:val="Índice"/>
    <w:basedOn w:val="Normal"/>
    <w:qFormat/>
    <w:pPr>
      <w:suppressLineNumbers/>
    </w:pPr>
    <w:rPr>
      <w:rFonts w:cs="Lucida Sans"/>
    </w:rPr>
  </w:style>
  <w:style w:type="paragraph" w:styleId="Cabeceraypie">
    <w:name w:val="Cabecera y pie"/>
    <w:basedOn w:val="Normal"/>
    <w:qFormat/>
    <w:pPr/>
    <w:rPr/>
  </w:style>
  <w:style w:type="paragraph" w:styleId="Cabecera">
    <w:name w:val="Header"/>
    <w:basedOn w:val="Normal"/>
    <w:link w:val="EncabezadoCar"/>
    <w:uiPriority w:val="99"/>
    <w:unhideWhenUsed/>
    <w:rsid w:val="003d3625"/>
    <w:pPr>
      <w:tabs>
        <w:tab w:val="clear" w:pos="708"/>
        <w:tab w:val="center" w:pos="4252" w:leader="none"/>
        <w:tab w:val="right" w:pos="8504" w:leader="none"/>
      </w:tabs>
    </w:pPr>
    <w:rPr/>
  </w:style>
  <w:style w:type="paragraph" w:styleId="Piedepgina">
    <w:name w:val="Footer"/>
    <w:basedOn w:val="Normal"/>
    <w:link w:val="PiedepginaCar"/>
    <w:uiPriority w:val="99"/>
    <w:unhideWhenUsed/>
    <w:rsid w:val="003d3625"/>
    <w:pPr>
      <w:tabs>
        <w:tab w:val="clear" w:pos="708"/>
        <w:tab w:val="center" w:pos="4252" w:leader="none"/>
        <w:tab w:val="right" w:pos="8504" w:leader="none"/>
      </w:tabs>
    </w:pPr>
    <w:rPr/>
  </w:style>
  <w:style w:type="paragraph" w:styleId="ListParagraph">
    <w:name w:val="List Paragraph"/>
    <w:basedOn w:val="Normal"/>
    <w:uiPriority w:val="34"/>
    <w:qFormat/>
    <w:rsid w:val="003d3625"/>
    <w:pPr>
      <w:spacing w:before="0" w:after="0"/>
      <w:ind w:left="720" w:hanging="0"/>
      <w:contextualSpacing/>
    </w:pPr>
    <w:rPr/>
  </w:style>
  <w:style w:type="paragraph" w:styleId="NoSpacing">
    <w:name w:val="No Spacing"/>
    <w:uiPriority w:val="1"/>
    <w:qFormat/>
    <w:rsid w:val="003d3625"/>
    <w:pPr>
      <w:widowControl/>
      <w:bidi w:val="0"/>
      <w:spacing w:lineRule="auto" w:line="240" w:before="0" w:after="0"/>
      <w:jc w:val="left"/>
    </w:pPr>
    <w:rPr>
      <w:rFonts w:ascii="Calibri" w:hAnsi="Calibri" w:eastAsia="Calibri" w:cs="Times New Roman" w:asciiTheme="minorHAnsi" w:eastAsiaTheme="minorHAnsi" w:hAnsiTheme="minorHAnsi"/>
      <w:color w:val="auto"/>
      <w:kern w:val="0"/>
      <w:sz w:val="24"/>
      <w:szCs w:val="22"/>
      <w:lang w:val="es-AR" w:eastAsia="en-US" w:bidi="ar-SA"/>
    </w:rPr>
  </w:style>
  <w:style w:type="paragraph" w:styleId="Contenidodelmarco">
    <w:name w:val="Contenido del marco"/>
    <w:basedOn w:val="Normal"/>
    <w:qFormat/>
    <w:pPr/>
    <w:rPr/>
  </w:style>
  <w:style w:type="numbering" w:styleId="NoList" w:default="1">
    <w:name w:val="No List"/>
    <w:uiPriority w:val="99"/>
    <w:semiHidden/>
    <w:unhideWhenUsed/>
    <w:qFormat/>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image" Target="media/image2.wmf"/><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
</Relationships>
</file>

<file path=word/_rels/header1.xml.rels><?xml version="1.0" encoding="UTF-8"?>
<Relationships xmlns="http://schemas.openxmlformats.org/package/2006/relationships"><Relationship Id="rId1" Type="http://schemas.openxmlformats.org/officeDocument/2006/relationships/image" Target="media/image3.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Application>LibreOffice/6.3.4.2$Windows_X86_64 LibreOffice_project/60da17e045e08f1793c57c00ba83cdfce946d0aa</Application>
  <Pages>3</Pages>
  <Words>746</Words>
  <Characters>4228</Characters>
  <CharactersWithSpaces>5018</CharactersWithSpaces>
  <Paragraphs>49</Paragraphs>
  <Company>HP</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2020-03-17T09:37:00Z</dcterms:created>
  <dc:creator>Silvina Mujica</dc:creator>
  <dc:description/>
  <dc:language>es-ES</dc:language>
  <cp:lastModifiedBy/>
  <dcterms:modified xsi:type="dcterms:W3CDTF">2020-03-17T20:50:47Z</dcterms:modified>
  <cp:revision>2</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