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5" w:rsidRDefault="003D7892" w:rsidP="001F00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6to    Teoría enviada 16/03/202</w:t>
      </w:r>
    </w:p>
    <w:p w:rsidR="001F0085" w:rsidRDefault="001F0085" w:rsidP="001F00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F0085" w:rsidRDefault="001F0085" w:rsidP="001F00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14F9A">
        <w:rPr>
          <w:rFonts w:ascii="Arial" w:hAnsi="Arial" w:cs="Arial"/>
          <w:b/>
          <w:u w:val="single"/>
        </w:rPr>
        <w:t>Tema: Números Reales</w:t>
      </w:r>
      <w:r>
        <w:rPr>
          <w:rFonts w:ascii="Arial" w:hAnsi="Arial" w:cs="Arial"/>
          <w:b/>
          <w:u w:val="single"/>
        </w:rPr>
        <w:t>:</w:t>
      </w:r>
    </w:p>
    <w:p w:rsidR="001F0085" w:rsidRDefault="001F0085" w:rsidP="001F00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F0085" w:rsidRDefault="001F0085" w:rsidP="001F0085">
      <w:pPr>
        <w:spacing w:after="0" w:line="240" w:lineRule="auto"/>
        <w:jc w:val="both"/>
        <w:rPr>
          <w:rFonts w:ascii="Arial" w:hAnsi="Arial" w:cs="Arial"/>
        </w:rPr>
      </w:pPr>
      <w:r w:rsidRPr="006216F6">
        <w:rPr>
          <w:rFonts w:ascii="Arial" w:hAnsi="Arial" w:cs="Arial"/>
        </w:rPr>
        <w:t>Los números irracionales son aquellos que no pu</w:t>
      </w:r>
      <w:r w:rsidRPr="00F07867">
        <w:rPr>
          <w:rFonts w:ascii="Arial" w:hAnsi="Arial" w:cs="Arial"/>
        </w:rPr>
        <w:t>eden ser expresados como el cociente entre dos números enteros, por tener infinitas cifras decimales no periódicas. Todas las raíces no exactas son números irracionales.</w:t>
      </w:r>
      <w:r>
        <w:rPr>
          <w:rFonts w:ascii="Arial" w:hAnsi="Arial" w:cs="Arial"/>
        </w:rPr>
        <w:t xml:space="preserve"> Los números trascendentales como el número e, φ y π también lo son. El conjunto de los números irracionales se encuentra dentro de los números reales. </w:t>
      </w:r>
    </w:p>
    <w:p w:rsidR="001F0085" w:rsidRDefault="001F0085" w:rsidP="001F0085">
      <w:pPr>
        <w:spacing w:after="0" w:line="240" w:lineRule="auto"/>
        <w:jc w:val="both"/>
        <w:rPr>
          <w:rFonts w:ascii="Arial" w:hAnsi="Arial" w:cs="Arial"/>
        </w:rPr>
      </w:pPr>
    </w:p>
    <w:p w:rsidR="001F0085" w:rsidRDefault="001F0085" w:rsidP="001F008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Ejemplos: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  <m:r>
          <w:rPr>
            <w:rFonts w:ascii="Cambria Math" w:hAnsi="Cambria Math" w:cs="Arial"/>
          </w:rPr>
          <m:t>=1,41421356…</m:t>
        </m:r>
      </m:oMath>
      <w:r>
        <w:rPr>
          <w:rFonts w:ascii="Arial" w:eastAsiaTheme="minorEastAsia" w:hAnsi="Arial" w:cs="Arial"/>
        </w:rPr>
        <w:t xml:space="preserve">                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24</m:t>
            </m:r>
          </m:e>
        </m:rad>
        <m:r>
          <w:rPr>
            <w:rFonts w:ascii="Cambria Math" w:eastAsiaTheme="minorEastAsia" w:hAnsi="Cambria Math" w:cs="Arial"/>
          </w:rPr>
          <m:t>=2,88449914…</m:t>
        </m:r>
      </m:oMath>
      <w:r>
        <w:rPr>
          <w:rFonts w:ascii="Arial" w:eastAsiaTheme="minorEastAsia" w:hAnsi="Arial" w:cs="Arial"/>
        </w:rPr>
        <w:t xml:space="preserve">                     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5</m:t>
            </m:r>
          </m:deg>
          <m:e>
            <m:r>
              <w:rPr>
                <w:rFonts w:ascii="Cambria Math" w:eastAsiaTheme="minorEastAsia" w:hAnsi="Cambria Math" w:cs="Arial"/>
              </w:rPr>
              <m:t>16</m:t>
            </m:r>
          </m:e>
        </m:rad>
        <m:r>
          <w:rPr>
            <w:rFonts w:ascii="Cambria Math" w:eastAsiaTheme="minorEastAsia" w:hAnsi="Cambria Math" w:cs="Arial"/>
          </w:rPr>
          <m:t>=1,7411011265</m:t>
        </m:r>
      </m:oMath>
    </w:p>
    <w:p w:rsidR="001F0085" w:rsidRDefault="001F0085" w:rsidP="001F0085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1F0085" w:rsidRDefault="001F0085" w:rsidP="001F008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Si lo escribimos en el lenguaje matemático tenemos que: N c Z c Q u I = R </w:t>
      </w:r>
    </w:p>
    <w:p w:rsidR="001F0085" w:rsidRDefault="001F0085" w:rsidP="001F0085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1F0085" w:rsidRDefault="001F0085" w:rsidP="001F00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lang w:eastAsia="es-AR"/>
        </w:rPr>
        <w:drawing>
          <wp:inline distT="0" distB="0" distL="0" distR="0" wp14:anchorId="3E4736D1" wp14:editId="4D0ECBDD">
            <wp:extent cx="2657475" cy="1828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85" w:rsidRDefault="001F0085" w:rsidP="001F0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ésta unidad trabajaremos con el conjunto de los números Irracionales: sus operaciones.</w:t>
      </w:r>
    </w:p>
    <w:p w:rsidR="001F0085" w:rsidRDefault="001F0085" w:rsidP="001F0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Raíz n-</w:t>
      </w:r>
      <w:proofErr w:type="spellStart"/>
      <w:r>
        <w:rPr>
          <w:rFonts w:ascii="Arial" w:hAnsi="Arial" w:cs="Arial"/>
        </w:rPr>
        <w:t>ésima</w:t>
      </w:r>
      <w:proofErr w:type="spellEnd"/>
      <w:r>
        <w:rPr>
          <w:rFonts w:ascii="Arial" w:hAnsi="Arial" w:cs="Arial"/>
        </w:rPr>
        <w:t xml:space="preserve"> de un número </w:t>
      </w:r>
    </w:p>
    <w:p w:rsidR="001F0085" w:rsidRDefault="001F0085" w:rsidP="001F008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Llamamos raíz n-</w:t>
      </w:r>
      <w:proofErr w:type="spellStart"/>
      <w:r>
        <w:rPr>
          <w:rFonts w:ascii="Arial" w:hAnsi="Arial" w:cs="Arial"/>
        </w:rPr>
        <w:t>ésima</w:t>
      </w:r>
      <w:proofErr w:type="spellEnd"/>
      <w:r>
        <w:rPr>
          <w:rFonts w:ascii="Arial" w:hAnsi="Arial" w:cs="Arial"/>
        </w:rPr>
        <w:t xml:space="preserve"> de un número real </w:t>
      </w:r>
      <m:oMath>
        <m:r>
          <w:rPr>
            <w:rFonts w:ascii="Cambria Math" w:hAnsi="Cambria Math" w:cs="Arial"/>
          </w:rPr>
          <m:t>a</m:t>
        </m:r>
      </m:oMath>
      <w:r>
        <w:rPr>
          <w:rFonts w:ascii="Arial" w:hAnsi="Arial" w:cs="Arial"/>
        </w:rPr>
        <w:t xml:space="preserve"> y lo simbolizamos </w:t>
      </w: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, </w:t>
      </w:r>
      <w:r>
        <w:rPr>
          <w:rFonts w:ascii="Arial" w:eastAsiaTheme="minorEastAsia" w:hAnsi="Arial" w:cs="Arial"/>
        </w:rPr>
        <w:t xml:space="preserve">a  un número </w:t>
      </w:r>
      <m:oMath>
        <m:r>
          <w:rPr>
            <w:rFonts w:ascii="Cambria Math" w:eastAsiaTheme="minorEastAsia" w:hAnsi="Cambria Math" w:cs="Arial"/>
          </w:rPr>
          <m:t>b</m:t>
        </m:r>
      </m:oMath>
      <w:r>
        <w:rPr>
          <w:rFonts w:ascii="Arial" w:eastAsiaTheme="minorEastAsia" w:hAnsi="Arial" w:cs="Arial"/>
        </w:rPr>
        <w:t xml:space="preserve"> definido de la siguiente forma:</w:t>
      </w:r>
    </w:p>
    <w:p w:rsidR="001F0085" w:rsidRDefault="001F0085" w:rsidP="001F00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</w:rPr>
      </w:pPr>
      <w:r w:rsidRPr="0058221C">
        <w:rPr>
          <w:rFonts w:ascii="Arial" w:eastAsiaTheme="minorEastAsia" w:hAnsi="Arial" w:cs="Arial"/>
        </w:rPr>
        <w:t xml:space="preserve">Si </w:t>
      </w:r>
      <m:oMath>
        <m:r>
          <w:rPr>
            <w:rFonts w:ascii="Cambria Math" w:eastAsiaTheme="minorEastAsia" w:hAnsi="Cambria Math" w:cs="Arial"/>
          </w:rPr>
          <m:t>n</m:t>
        </m:r>
      </m:oMath>
      <w:r w:rsidRPr="0058221C">
        <w:rPr>
          <w:rFonts w:ascii="Arial" w:eastAsiaTheme="minorEastAsia" w:hAnsi="Arial" w:cs="Arial"/>
        </w:rPr>
        <w:t xml:space="preserve"> es par, </w:t>
      </w:r>
      <m:oMath>
        <m:r>
          <w:rPr>
            <w:rFonts w:ascii="Cambria Math" w:eastAsiaTheme="minorEastAsia" w:hAnsi="Cambria Math" w:cs="Arial"/>
          </w:rPr>
          <m:t xml:space="preserve">a&gt;0, 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n</m:t>
            </m:r>
          </m:deg>
          <m:e>
            <m:r>
              <w:rPr>
                <w:rFonts w:ascii="Cambria Math" w:eastAsiaTheme="minorEastAsia" w:hAnsi="Cambria Math" w:cs="Arial"/>
              </w:rPr>
              <m:t>a</m:t>
            </m:r>
          </m:e>
        </m:rad>
        <m:r>
          <w:rPr>
            <w:rFonts w:ascii="Cambria Math" w:eastAsiaTheme="minorEastAsia" w:hAnsi="Cambria Math" w:cs="Arial"/>
          </w:rPr>
          <m:t xml:space="preserve">=b ↔b&gt;0 y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  <m:r>
          <w:rPr>
            <w:rFonts w:ascii="Cambria Math" w:eastAsiaTheme="minorEastAsia" w:hAnsi="Cambria Math" w:cs="Arial"/>
          </w:rPr>
          <m:t>=a</m:t>
        </m:r>
      </m:oMath>
      <w:r>
        <w:rPr>
          <w:rFonts w:ascii="Arial" w:eastAsiaTheme="minorEastAsia" w:hAnsi="Arial" w:cs="Arial"/>
        </w:rPr>
        <w:t xml:space="preserve"> </w:t>
      </w:r>
    </w:p>
    <w:p w:rsidR="001F0085" w:rsidRDefault="001F0085" w:rsidP="001F00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Si </w:t>
      </w:r>
      <m:oMath>
        <m:r>
          <w:rPr>
            <w:rFonts w:ascii="Cambria Math" w:eastAsiaTheme="minorEastAsia" w:hAnsi="Cambria Math" w:cs="Arial"/>
          </w:rPr>
          <m:t>n</m:t>
        </m:r>
      </m:oMath>
      <w:r>
        <w:rPr>
          <w:rFonts w:ascii="Arial" w:eastAsiaTheme="minorEastAsia" w:hAnsi="Arial" w:cs="Arial"/>
        </w:rPr>
        <w:t xml:space="preserve"> es impar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n</m:t>
            </m:r>
          </m:deg>
          <m:e>
            <m:r>
              <w:rPr>
                <w:rFonts w:ascii="Cambria Math" w:eastAsiaTheme="minorEastAsia" w:hAnsi="Cambria Math" w:cs="Arial"/>
              </w:rPr>
              <m:t>a</m:t>
            </m:r>
          </m:e>
        </m:rad>
        <m:r>
          <w:rPr>
            <w:rFonts w:ascii="Cambria Math" w:eastAsiaTheme="minorEastAsia" w:hAnsi="Cambria Math" w:cs="Arial"/>
          </w:rPr>
          <m:t>=b ↔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  <m:r>
          <w:rPr>
            <w:rFonts w:ascii="Cambria Math" w:eastAsiaTheme="minorEastAsia" w:hAnsi="Cambria Math" w:cs="Arial"/>
          </w:rPr>
          <m:t>=a</m:t>
        </m:r>
      </m:oMath>
    </w:p>
    <w:p w:rsidR="001F0085" w:rsidRDefault="001F0085" w:rsidP="001F0085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1F0085" w:rsidRDefault="001F0085" w:rsidP="001F0085">
      <w:pPr>
        <w:spacing w:after="0" w:line="24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 xml:space="preserve">n∈N </m:t>
        </m:r>
      </m:oMath>
      <w:proofErr w:type="gramStart"/>
      <w:r>
        <w:rPr>
          <w:rFonts w:ascii="Arial" w:eastAsiaTheme="minorEastAsia" w:hAnsi="Arial" w:cs="Arial"/>
        </w:rPr>
        <w:t>se</w:t>
      </w:r>
      <w:proofErr w:type="gramEnd"/>
      <w:r>
        <w:rPr>
          <w:rFonts w:ascii="Arial" w:eastAsiaTheme="minorEastAsia" w:hAnsi="Arial" w:cs="Arial"/>
        </w:rPr>
        <w:t xml:space="preserve"> llama índice y a se llama radicando.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/>
        </m:rad>
      </m:oMath>
      <w:r>
        <w:rPr>
          <w:rFonts w:ascii="Arial" w:eastAsiaTheme="minorEastAsia" w:hAnsi="Arial" w:cs="Arial"/>
        </w:rPr>
        <w:t xml:space="preserve"> </w:t>
      </w:r>
      <w:proofErr w:type="gramStart"/>
      <w:r>
        <w:rPr>
          <w:rFonts w:ascii="Arial" w:eastAsiaTheme="minorEastAsia" w:hAnsi="Arial" w:cs="Arial"/>
        </w:rPr>
        <w:t>se</w:t>
      </w:r>
      <w:proofErr w:type="gramEnd"/>
      <w:r>
        <w:rPr>
          <w:rFonts w:ascii="Arial" w:eastAsiaTheme="minorEastAsia" w:hAnsi="Arial" w:cs="Arial"/>
        </w:rPr>
        <w:t xml:space="preserve"> llama signo radical y los números que lo poseen se llaman radicales.</w:t>
      </w:r>
    </w:p>
    <w:p w:rsidR="001F0085" w:rsidRPr="008E3754" w:rsidRDefault="001F0085" w:rsidP="001F0085">
      <w:pPr>
        <w:spacing w:after="0" w:line="240" w:lineRule="auto"/>
        <w:jc w:val="both"/>
        <w:rPr>
          <w:rFonts w:ascii="Cambria Math" w:eastAsiaTheme="minorEastAsia" w:hAnsi="Cambria Math" w:cs="Arial"/>
          <w:oMath/>
        </w:rPr>
      </w:pPr>
    </w:p>
    <w:p w:rsidR="001F0085" w:rsidRPr="00214F9A" w:rsidRDefault="001F0085" w:rsidP="001F00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Propiedades de la </w:t>
      </w:r>
      <w:r w:rsidRPr="00214F9A">
        <w:rPr>
          <w:rFonts w:ascii="Arial" w:hAnsi="Arial" w:cs="Arial"/>
          <w:b/>
          <w:u w:val="single"/>
        </w:rPr>
        <w:t>potencia: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3"/>
        <w:gridCol w:w="2215"/>
      </w:tblGrid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Potencia de exponte cero</w:t>
            </w:r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</w:rPr>
                  <m:t>=1↔a ≠0</m:t>
                </m:r>
              </m:oMath>
            </m:oMathPara>
          </w:p>
        </w:tc>
      </w:tr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Potencia de exponente negativo </w:t>
            </w:r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-n</m:t>
                    </m:r>
                  </m:sup>
                </m:sSup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 w:cs="Arial"/>
                  </w:rPr>
                  <m:t>→a≠0</m:t>
                </m:r>
              </m:oMath>
            </m:oMathPara>
          </w:p>
        </w:tc>
      </w:tr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Potencia de otra potencia</w:t>
            </w:r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n.m</m:t>
                    </m:r>
                  </m:sup>
                </m:sSup>
              </m:oMath>
            </m:oMathPara>
          </w:p>
        </w:tc>
      </w:tr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 de potencias de igual base</w:t>
            </w:r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Aria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m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n+m</m:t>
                    </m:r>
                  </m:sup>
                </m:sSup>
              </m:oMath>
            </m:oMathPara>
          </w:p>
        </w:tc>
      </w:tr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Cociente de potencias de igual base</w:t>
            </w:r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hAnsi="Cambria Math" w:cs="Arial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n-m</m:t>
                    </m:r>
                  </m:sup>
                </m:sSup>
                <m:r>
                  <w:rPr>
                    <w:rFonts w:ascii="Cambria Math" w:hAnsi="Cambria Math" w:cs="Arial"/>
                  </w:rPr>
                  <m:t>↔a≠0</m:t>
                </m:r>
              </m:oMath>
            </m:oMathPara>
          </w:p>
        </w:tc>
      </w:tr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Distributividad</w:t>
            </w:r>
            <w:proofErr w:type="spellEnd"/>
            <w:r>
              <w:rPr>
                <w:rFonts w:ascii="Arial" w:hAnsi="Arial" w:cs="Arial"/>
              </w:rPr>
              <w:t xml:space="preserve"> respecto de la multiplicación </w:t>
            </w:r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(a.b)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Aria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n</m:t>
                    </m:r>
                  </m:sup>
                </m:sSup>
              </m:oMath>
            </m:oMathPara>
          </w:p>
        </w:tc>
      </w:tr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Distributividad</w:t>
            </w:r>
            <w:proofErr w:type="spellEnd"/>
            <w:r>
              <w:rPr>
                <w:rFonts w:ascii="Arial" w:hAnsi="Arial" w:cs="Arial"/>
              </w:rPr>
              <w:t xml:space="preserve"> respecto de la división</w:t>
            </w:r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 w:cs="Arial"/>
                  </w:rPr>
                  <m:t>↔b≠0</m:t>
                </m:r>
              </m:oMath>
            </m:oMathPara>
          </w:p>
        </w:tc>
      </w:tr>
    </w:tbl>
    <w:p w:rsidR="001F0085" w:rsidRDefault="001F0085" w:rsidP="001F0085">
      <w:pPr>
        <w:spacing w:after="0" w:line="240" w:lineRule="auto"/>
        <w:jc w:val="both"/>
        <w:rPr>
          <w:rFonts w:ascii="Arial" w:hAnsi="Arial" w:cs="Arial"/>
        </w:rPr>
      </w:pPr>
    </w:p>
    <w:p w:rsidR="001F0085" w:rsidRPr="00214F9A" w:rsidRDefault="001F0085" w:rsidP="001F00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14F9A">
        <w:rPr>
          <w:rFonts w:ascii="Arial" w:hAnsi="Arial" w:cs="Arial"/>
          <w:b/>
          <w:u w:val="single"/>
        </w:rPr>
        <w:t>Propiedades de la radicación:</w:t>
      </w:r>
    </w:p>
    <w:p w:rsidR="001F0085" w:rsidRDefault="001F0085" w:rsidP="001F00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radicación se puede expresar como una potencia de exponente fraccionario.</w:t>
      </w:r>
    </w:p>
    <w:p w:rsidR="001F0085" w:rsidRDefault="001F0085" w:rsidP="001F0085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</w:rPr>
      </w:pP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p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p</m:t>
                </m:r>
              </m:num>
              <m:den>
                <m:r>
                  <w:rPr>
                    <w:rFonts w:ascii="Cambria Math" w:hAnsi="Cambria Math" w:cs="Arial"/>
                  </w:rPr>
                  <m:t>n</m:t>
                </m:r>
              </m:den>
            </m:f>
          </m:sup>
        </m:sSup>
      </m:oMath>
      <w:r>
        <w:rPr>
          <w:rFonts w:ascii="Arial" w:eastAsiaTheme="minorEastAsia" w:hAnsi="Arial" w:cs="Arial"/>
        </w:rPr>
        <w:t xml:space="preserve">         Ejemplos: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4706DC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</w:rPr>
        <w:t xml:space="preserve">          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5</m:t>
                </m:r>
              </m:den>
            </m:f>
          </m:sup>
        </m:sSup>
      </m:oMath>
      <w:r>
        <w:rPr>
          <w:rFonts w:ascii="Arial" w:eastAsiaTheme="minorEastAsia" w:hAnsi="Arial" w:cs="Arial"/>
        </w:rPr>
        <w:t xml:space="preserve">      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-2</m:t>
                </m:r>
              </m:sup>
            </m:sSup>
          </m:e>
        </m:rad>
        <m:r>
          <w:rPr>
            <w:rFonts w:ascii="Cambria Math" w:eastAsiaTheme="minorEastAsia" w:hAnsi="Cambria Math" w:cs="Arial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 w:cs="Arial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1F0085" w:rsidRPr="004A4CAC" w:rsidRDefault="001F0085" w:rsidP="001F0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1"/>
        <w:gridCol w:w="4700"/>
        <w:gridCol w:w="4152"/>
      </w:tblGrid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Propiedad </w:t>
            </w:r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Fórmula</w:t>
            </w:r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Ejemplos</w:t>
            </w:r>
          </w:p>
        </w:tc>
      </w:tr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 w:rsidRPr="006216F6">
              <w:rPr>
                <w:rFonts w:ascii="Arial" w:hAnsi="Arial" w:cs="Arial"/>
              </w:rPr>
              <w:t>Raíz de raíz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1F0085" w:rsidRPr="004612CB" w:rsidRDefault="001F0085" w:rsidP="006D38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g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deg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n.m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n.m</m:t>
                    </m:r>
                  </m:deg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g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g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</w:tr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proofErr w:type="spellStart"/>
            <w:r w:rsidRPr="00EE51D2">
              <w:rPr>
                <w:rFonts w:ascii="Arial" w:hAnsi="Arial" w:cs="Arial"/>
              </w:rPr>
              <w:lastRenderedPageBreak/>
              <w:t>Distributividad</w:t>
            </w:r>
            <w:proofErr w:type="spellEnd"/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respecto de </w:t>
            </w:r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multiplicación</w:t>
            </w:r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a.b</m:t>
                    </m:r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(a.b)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.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4.5</m:t>
                    </m:r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(4.5)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.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</w:tr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Distributividad</w:t>
            </w:r>
            <w:proofErr w:type="spellEnd"/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Respecto de la </w:t>
            </w:r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división</w:t>
            </w:r>
          </w:p>
        </w:tc>
        <w:tc>
          <w:tcPr>
            <w:tcW w:w="0" w:type="auto"/>
          </w:tcPr>
          <w:p w:rsidR="001F0085" w:rsidRPr="00B74CD4" w:rsidRDefault="001F0085" w:rsidP="006D38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den>
                    </m:f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sup>
                    </m:sSup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b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↔b≠0</m:t>
                </m:r>
              </m:oMath>
            </m:oMathPara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</w:tr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Simplificación de</w:t>
            </w:r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índices</w:t>
            </w:r>
          </w:p>
        </w:tc>
        <w:tc>
          <w:tcPr>
            <w:tcW w:w="0" w:type="auto"/>
          </w:tcPr>
          <w:p w:rsidR="001F0085" w:rsidRPr="00231DF1" w:rsidRDefault="001F0085" w:rsidP="006D38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m:r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n:r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↔r≠0 y a&gt;0</m:t>
                </m:r>
              </m:oMath>
            </m:oMathPara>
          </w:p>
        </w:tc>
        <w:tc>
          <w:tcPr>
            <w:tcW w:w="0" w:type="auto"/>
          </w:tcPr>
          <w:p w:rsidR="001F0085" w:rsidRPr="00E33297" w:rsidRDefault="001F0085" w:rsidP="006D389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8:4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4:4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  <w:p w:rsidR="001F0085" w:rsidRPr="00231DF1" w:rsidRDefault="001F0085" w:rsidP="006D38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g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27</m:t>
                    </m:r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Eliminación del </w:t>
            </w:r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Radical</w:t>
            </w:r>
          </w:p>
        </w:tc>
        <w:tc>
          <w:tcPr>
            <w:tcW w:w="0" w:type="auto"/>
          </w:tcPr>
          <w:p w:rsidR="001F0085" w:rsidRPr="004A4CAC" w:rsidRDefault="001F0085" w:rsidP="006D389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=a↔n es impar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o (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=|a|</m:t>
                </m:r>
              </m:oMath>
            </m:oMathPara>
          </w:p>
          <w:p w:rsidR="001F0085" w:rsidRPr="004A4CAC" w:rsidRDefault="001F0085" w:rsidP="006D3892">
            <w:pPr>
              <w:jc w:val="both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↔n es par)</m:t>
                </m:r>
              </m:oMath>
            </m:oMathPara>
          </w:p>
        </w:tc>
        <w:tc>
          <w:tcPr>
            <w:tcW w:w="0" w:type="auto"/>
          </w:tcPr>
          <w:p w:rsidR="001F0085" w:rsidRPr="005F3C4C" w:rsidRDefault="001F0085" w:rsidP="006D389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=5</m:t>
                </m:r>
              </m:oMath>
            </m:oMathPara>
          </w:p>
          <w:p w:rsidR="001F0085" w:rsidRPr="005F3C4C" w:rsidRDefault="001F0085" w:rsidP="006D389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=3</m:t>
                </m:r>
              </m:oMath>
            </m:oMathPara>
          </w:p>
        </w:tc>
      </w:tr>
      <w:tr w:rsidR="001F0085" w:rsidTr="006D3892">
        <w:trPr>
          <w:trHeight w:val="466"/>
        </w:trPr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Amplificación de</w:t>
            </w:r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índices</w:t>
            </w:r>
          </w:p>
        </w:tc>
        <w:tc>
          <w:tcPr>
            <w:tcW w:w="0" w:type="auto"/>
          </w:tcPr>
          <w:p w:rsidR="001F0085" w:rsidRPr="00CB6986" w:rsidRDefault="001F0085" w:rsidP="006D38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m.p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n.p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n.p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m.p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</w:rPr>
                  <m:t>↔p≠0 y a &gt;0</m:t>
                </m:r>
              </m:oMath>
            </m:oMathPara>
          </w:p>
        </w:tc>
        <w:tc>
          <w:tcPr>
            <w:tcW w:w="0" w:type="auto"/>
          </w:tcPr>
          <w:p w:rsidR="001F0085" w:rsidRPr="00050461" w:rsidRDefault="001F0085" w:rsidP="006D3892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4.3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8</m:t>
                    </m:r>
                  </m:e>
                </m:rad>
              </m:oMath>
            </m:oMathPara>
          </w:p>
          <w:p w:rsidR="001F0085" w:rsidRPr="00050461" w:rsidRDefault="001F0085" w:rsidP="006D3892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9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5.2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2.2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10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10</m:t>
                    </m:r>
                  </m:deg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81</m:t>
                    </m:r>
                  </m:e>
                </m:rad>
              </m:oMath>
            </m:oMathPara>
          </w:p>
          <w:p w:rsidR="001F0085" w:rsidRDefault="001F0085" w:rsidP="006D3892">
            <w:pPr>
              <w:jc w:val="both"/>
              <w:rPr>
                <w:rFonts w:ascii="Arial" w:hAnsi="Arial" w:cs="Arial"/>
              </w:rPr>
            </w:pPr>
          </w:p>
        </w:tc>
      </w:tr>
    </w:tbl>
    <w:p w:rsidR="001F0085" w:rsidRDefault="001F0085" w:rsidP="001F0085">
      <w:pPr>
        <w:spacing w:after="0" w:line="240" w:lineRule="auto"/>
        <w:jc w:val="both"/>
        <w:rPr>
          <w:rFonts w:ascii="Arial" w:hAnsi="Arial" w:cs="Arial"/>
        </w:rPr>
      </w:pPr>
    </w:p>
    <w:p w:rsidR="003D7892" w:rsidRDefault="003D7892" w:rsidP="001F008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Actividad:</w:t>
      </w:r>
    </w:p>
    <w:p w:rsidR="001F0085" w:rsidRDefault="001F0085" w:rsidP="001F0085">
      <w:pPr>
        <w:spacing w:after="0" w:line="240" w:lineRule="auto"/>
        <w:jc w:val="both"/>
        <w:rPr>
          <w:rFonts w:ascii="Arial" w:hAnsi="Arial" w:cs="Arial"/>
        </w:rPr>
      </w:pPr>
      <w:r w:rsidRPr="001F0085">
        <w:rPr>
          <w:rFonts w:ascii="Arial" w:hAnsi="Arial" w:cs="Arial"/>
          <w:b/>
        </w:rPr>
        <w:t>1) Reduzcan</w:t>
      </w:r>
      <w:r w:rsidRPr="006D4366">
        <w:rPr>
          <w:rFonts w:ascii="Arial" w:hAnsi="Arial" w:cs="Arial"/>
        </w:rPr>
        <w:t xml:space="preserve"> a la</w:t>
      </w:r>
      <w:r>
        <w:rPr>
          <w:rFonts w:ascii="Arial" w:hAnsi="Arial" w:cs="Arial"/>
        </w:rPr>
        <w:t xml:space="preserve"> mínima expresión posible aplicando las propiedades de la potenciación y la radicación:</w:t>
      </w:r>
    </w:p>
    <w:p w:rsidR="001F0085" w:rsidRDefault="001F0085" w:rsidP="001F0085">
      <w:pPr>
        <w:spacing w:after="0" w:line="240" w:lineRule="auto"/>
        <w:jc w:val="both"/>
        <w:rPr>
          <w:rFonts w:ascii="Arial" w:hAnsi="Arial" w:cs="Arial"/>
        </w:rPr>
      </w:pPr>
    </w:p>
    <w:p w:rsidR="001F0085" w:rsidRDefault="001F0085" w:rsidP="001F0085">
      <w:pPr>
        <w:jc w:val="both"/>
        <w:rPr>
          <w:rFonts w:ascii="Arial" w:eastAsiaTheme="minorEastAsia" w:hAnsi="Arial" w:cs="Arial"/>
        </w:rPr>
      </w:pPr>
      <w:proofErr w:type="gramStart"/>
      <w:r w:rsidRPr="00214F9A">
        <w:rPr>
          <w:rFonts w:ascii="Arial" w:hAnsi="Arial" w:cs="Arial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Arial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</w:rPr>
              <m:t>7</m:t>
            </m:r>
          </m:sup>
        </m:sSup>
        <m:r>
          <w:rPr>
            <w:rFonts w:ascii="Cambria Math" w:hAnsi="Cambria Math" w:cs="Arial"/>
          </w:rPr>
          <m:t>=</m:t>
        </m:r>
      </m:oMath>
      <w:r w:rsidRPr="00214F9A">
        <w:rPr>
          <w:rFonts w:ascii="Arial" w:eastAsiaTheme="minorEastAsia" w:hAnsi="Arial" w:cs="Arial"/>
        </w:rPr>
        <w:t xml:space="preserve">     b)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-2</m:t>
            </m:r>
          </m:sup>
        </m:sSup>
        <m:r>
          <w:rPr>
            <w:rFonts w:ascii="Cambria Math" w:eastAsiaTheme="minorEastAsia" w:hAnsi="Cambria Math" w:cs="Arial"/>
          </w:rPr>
          <m:t>: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</w:rPr>
              <m:t>.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  <w:r w:rsidRPr="00214F9A">
        <w:rPr>
          <w:rFonts w:ascii="Arial" w:eastAsiaTheme="minorEastAsia" w:hAnsi="Arial" w:cs="Arial"/>
        </w:rPr>
        <w:t xml:space="preserve">     c)</w:t>
      </w:r>
      <w:proofErr w:type="gramEnd"/>
      <w:r w:rsidRPr="00214F9A">
        <w:rPr>
          <w:rFonts w:ascii="Arial" w:eastAsiaTheme="minorEastAsia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=</m:t>
        </m:r>
      </m:oMath>
      <w:r w:rsidRPr="00214F9A">
        <w:rPr>
          <w:rFonts w:ascii="Arial" w:eastAsiaTheme="minorEastAsia" w:hAnsi="Arial" w:cs="Arial"/>
        </w:rPr>
        <w:t xml:space="preserve">     </w:t>
      </w:r>
    </w:p>
    <w:p w:rsidR="001F0085" w:rsidRDefault="001F0085" w:rsidP="001F0085">
      <w:pPr>
        <w:jc w:val="both"/>
        <w:rPr>
          <w:rFonts w:ascii="Arial" w:eastAsiaTheme="minorEastAsia" w:hAnsi="Arial" w:cs="Arial"/>
          <w:b/>
          <w:u w:val="single"/>
        </w:rPr>
      </w:pPr>
      <w:r w:rsidRPr="003B1240">
        <w:rPr>
          <w:rFonts w:ascii="Arial" w:eastAsiaTheme="minorEastAsia" w:hAnsi="Arial" w:cs="Arial"/>
          <w:b/>
          <w:u w:val="single"/>
        </w:rPr>
        <w:t>Radicales semejantes:</w:t>
      </w:r>
    </w:p>
    <w:p w:rsidR="001F0085" w:rsidRDefault="001F0085" w:rsidP="001F0085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Dos radicales son semejantes cuando tienen igual índice y el mismo radicando.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8"/>
        <w:gridCol w:w="4044"/>
      </w:tblGrid>
      <w:tr w:rsidR="001F0085" w:rsidTr="006D3892"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Términos con radicales semejantes:</w:t>
            </w:r>
          </w:p>
          <w:p w:rsidR="001F0085" w:rsidRPr="003B1240" w:rsidRDefault="001F0085" w:rsidP="006D3892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e>
              </m:rad>
            </m:oMath>
            <w:r w:rsidRPr="003B1240">
              <w:rPr>
                <w:rFonts w:ascii="Arial" w:eastAsiaTheme="minorEastAsia" w:hAnsi="Arial" w:cs="Arial"/>
                <w:sz w:val="28"/>
                <w:szCs w:val="28"/>
              </w:rPr>
              <w:t xml:space="preserve"> y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1F0085" w:rsidRPr="003B1240" w:rsidRDefault="001F0085" w:rsidP="006D3892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-2.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y 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  <w:p w:rsidR="001F0085" w:rsidRPr="003B1240" w:rsidRDefault="001F0085" w:rsidP="006D3892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 y-3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1F0085" w:rsidRDefault="001F0085" w:rsidP="006D3892">
            <w:pPr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0" w:type="auto"/>
          </w:tcPr>
          <w:p w:rsidR="001F0085" w:rsidRDefault="001F0085" w:rsidP="006D3892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Términos con radicales no semejantes:</w:t>
            </w:r>
          </w:p>
          <w:p w:rsidR="001F0085" w:rsidRDefault="001F0085" w:rsidP="006D3892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e>
              </m:rad>
            </m:oMath>
            <w:r w:rsidRPr="003B1240">
              <w:rPr>
                <w:rFonts w:ascii="Arial" w:eastAsiaTheme="minorEastAsia" w:hAnsi="Arial" w:cs="Arial"/>
                <w:sz w:val="28"/>
                <w:szCs w:val="28"/>
              </w:rPr>
              <w:t xml:space="preserve"> y </w:t>
            </w: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e>
              </m:rad>
            </m:oMath>
          </w:p>
          <w:p w:rsidR="001F0085" w:rsidRPr="003B1240" w:rsidRDefault="001F0085" w:rsidP="006D3892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deg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  y 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-3</m:t>
                    </m:r>
                  </m:deg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  <w:p w:rsidR="001F0085" w:rsidRPr="002874C7" w:rsidRDefault="001F0085" w:rsidP="006D3892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7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y </m:t>
                </m:r>
                <m:rad>
                  <m:ra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4</m:t>
                    </m:r>
                  </m:e>
                </m:rad>
              </m:oMath>
            </m:oMathPara>
          </w:p>
        </w:tc>
      </w:tr>
    </w:tbl>
    <w:p w:rsidR="003D7892" w:rsidRDefault="003D7892" w:rsidP="001F0085">
      <w:pPr>
        <w:jc w:val="both"/>
        <w:rPr>
          <w:rFonts w:ascii="Arial" w:hAnsi="Arial" w:cs="Arial"/>
        </w:rPr>
      </w:pPr>
    </w:p>
    <w:p w:rsidR="001F0085" w:rsidRDefault="001F0085" w:rsidP="001F0085">
      <w:pPr>
        <w:jc w:val="both"/>
        <w:rPr>
          <w:rFonts w:ascii="Arial" w:eastAsiaTheme="minorEastAsia" w:hAnsi="Arial" w:cs="Arial"/>
        </w:rPr>
      </w:pPr>
      <w:r w:rsidRPr="00CC4B31">
        <w:rPr>
          <w:rFonts w:ascii="Arial" w:hAnsi="Arial" w:cs="Arial"/>
        </w:rPr>
        <w:t>Operaciones con Radicales:</w:t>
      </w:r>
    </w:p>
    <w:p w:rsidR="001F0085" w:rsidRDefault="001F0085" w:rsidP="001F0085">
      <w:pPr>
        <w:jc w:val="both"/>
        <w:rPr>
          <w:rFonts w:ascii="Arial" w:eastAsiaTheme="minorEastAsia" w:hAnsi="Arial" w:cs="Arial"/>
          <w:b/>
          <w:u w:val="single"/>
        </w:rPr>
      </w:pPr>
      <w:r w:rsidRPr="00C53CE9">
        <w:rPr>
          <w:rFonts w:ascii="Arial" w:eastAsiaTheme="minorEastAsia" w:hAnsi="Arial" w:cs="Arial"/>
          <w:b/>
          <w:u w:val="single"/>
        </w:rPr>
        <w:t>Adici</w:t>
      </w:r>
      <w:r>
        <w:rPr>
          <w:rFonts w:ascii="Arial" w:eastAsiaTheme="minorEastAsia" w:hAnsi="Arial" w:cs="Arial"/>
          <w:b/>
          <w:u w:val="single"/>
        </w:rPr>
        <w:t>ón y S</w:t>
      </w:r>
      <w:r w:rsidRPr="00C53CE9">
        <w:rPr>
          <w:rFonts w:ascii="Arial" w:eastAsiaTheme="minorEastAsia" w:hAnsi="Arial" w:cs="Arial"/>
          <w:b/>
          <w:u w:val="single"/>
        </w:rPr>
        <w:t>ustracción de radicales</w:t>
      </w:r>
    </w:p>
    <w:p w:rsidR="001F0085" w:rsidRDefault="001F0085" w:rsidP="001F0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sumar o restar radicales es necesario que sean semejantes:</w:t>
      </w:r>
    </w:p>
    <w:p w:rsidR="001F0085" w:rsidRPr="001F0085" w:rsidRDefault="001F0085" w:rsidP="001F0085">
      <w:pPr>
        <w:jc w:val="both"/>
        <w:rPr>
          <w:rFonts w:ascii="Arial" w:hAnsi="Arial" w:cs="Arial"/>
          <w:b/>
        </w:rPr>
      </w:pPr>
      <w:r w:rsidRPr="001F0085">
        <w:rPr>
          <w:rFonts w:ascii="Arial" w:hAnsi="Arial" w:cs="Arial"/>
          <w:b/>
        </w:rPr>
        <w:t xml:space="preserve">Ejemplo 1: </w:t>
      </w:r>
    </w:p>
    <w:p w:rsidR="001F0085" w:rsidRDefault="001F0085" w:rsidP="001F0085">
      <w:pPr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3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>
        <w:rPr>
          <w:rFonts w:ascii="Arial" w:eastAsiaTheme="minorEastAsia" w:hAnsi="Arial" w:cs="Arial"/>
        </w:rPr>
        <w:t xml:space="preserve"> Se extrae factor común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</m:oMath>
      <w:r>
        <w:rPr>
          <w:rFonts w:ascii="Arial" w:eastAsiaTheme="minorEastAsia" w:hAnsi="Arial" w:cs="Arial"/>
        </w:rPr>
        <w:t>.</w:t>
      </w:r>
    </w:p>
    <w:p w:rsidR="001F0085" w:rsidRDefault="001F0085" w:rsidP="001F0085">
      <w:pPr>
        <w:jc w:val="both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3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3+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</m:oMath>
      <w:r>
        <w:rPr>
          <w:rFonts w:ascii="Arial" w:eastAsiaTheme="minorEastAsia" w:hAnsi="Arial" w:cs="Arial"/>
        </w:rPr>
        <w:t xml:space="preserve">   </w:t>
      </w:r>
      <m:oMath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</m:oMath>
    </w:p>
    <w:p w:rsidR="001F0085" w:rsidRPr="001F0085" w:rsidRDefault="001F0085" w:rsidP="001F0085">
      <w:pPr>
        <w:jc w:val="both"/>
        <w:rPr>
          <w:rFonts w:ascii="Arial" w:hAnsi="Arial" w:cs="Arial"/>
          <w:b/>
        </w:rPr>
      </w:pPr>
      <w:r w:rsidRPr="001F0085">
        <w:rPr>
          <w:rFonts w:ascii="Arial" w:hAnsi="Arial" w:cs="Arial"/>
          <w:b/>
        </w:rPr>
        <w:t xml:space="preserve">Ejemplo 1: </w:t>
      </w:r>
    </w:p>
    <w:p w:rsidR="001F0085" w:rsidRDefault="001F0085" w:rsidP="001F0085">
      <w:pPr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  <m:r>
          <w:rPr>
            <w:rFonts w:ascii="Cambria Math" w:eastAsiaTheme="minorEastAsia" w:hAnsi="Cambria Math" w:cs="Arial"/>
          </w:rPr>
          <m:t>-6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</m:oMath>
      <w:r>
        <w:rPr>
          <w:rFonts w:ascii="Arial" w:eastAsiaTheme="minorEastAsia" w:hAnsi="Arial" w:cs="Arial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3-6+1</m:t>
            </m:r>
          </m:e>
        </m:d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  <m:r>
          <w:rPr>
            <w:rFonts w:ascii="Cambria Math" w:eastAsiaTheme="minorEastAsia" w:hAnsi="Cambria Math" w:cs="Arial"/>
          </w:rPr>
          <m:t>=-2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</m:oMath>
    </w:p>
    <w:p w:rsidR="001F0085" w:rsidRPr="001F0085" w:rsidRDefault="001F0085" w:rsidP="001F0085">
      <w:pPr>
        <w:jc w:val="both"/>
        <w:rPr>
          <w:rFonts w:ascii="Arial" w:hAnsi="Arial" w:cs="Arial"/>
          <w:b/>
        </w:rPr>
      </w:pPr>
      <w:r w:rsidRPr="001F0085">
        <w:rPr>
          <w:rFonts w:ascii="Arial" w:hAnsi="Arial" w:cs="Arial"/>
          <w:b/>
        </w:rPr>
        <w:t xml:space="preserve">Ejemplo 2: </w:t>
      </w:r>
    </w:p>
    <w:p w:rsidR="001F0085" w:rsidRPr="001F0085" w:rsidRDefault="001F0085" w:rsidP="001F0085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-2.</m:t>
          </m:r>
          <m:rad>
            <m:radPr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>
              <m:r>
                <w:rPr>
                  <w:rFonts w:ascii="Cambria Math" w:eastAsiaTheme="minorEastAsia" w:hAnsi="Cambria Math" w:cs="Arial"/>
                </w:rPr>
                <m:t>5</m:t>
              </m:r>
            </m:deg>
            <m:e>
              <m:r>
                <w:rPr>
                  <w:rFonts w:ascii="Cambria Math" w:eastAsiaTheme="minorEastAsia" w:hAnsi="Cambria Math" w:cs="Arial"/>
                </w:rPr>
                <m:t>2</m:t>
              </m:r>
            </m:e>
          </m:rad>
          <m:r>
            <w:rPr>
              <w:rFonts w:ascii="Cambria Math" w:eastAsiaTheme="minorEastAsia" w:hAnsi="Cambria Math" w:cs="Arial"/>
            </w:rPr>
            <m:t>+3.</m:t>
          </m:r>
          <m:rad>
            <m:radPr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>
              <m:r>
                <w:rPr>
                  <w:rFonts w:ascii="Cambria Math" w:eastAsiaTheme="minorEastAsia" w:hAnsi="Cambria Math" w:cs="Arial"/>
                </w:rPr>
                <m:t>3</m:t>
              </m:r>
            </m:deg>
            <m:e>
              <m:r>
                <w:rPr>
                  <w:rFonts w:ascii="Cambria Math" w:eastAsiaTheme="minorEastAsia" w:hAnsi="Cambria Math" w:cs="Arial"/>
                </w:rPr>
                <m:t>4</m:t>
              </m:r>
            </m:e>
          </m:rad>
          <m:r>
            <w:rPr>
              <w:rFonts w:ascii="Cambria Math" w:eastAsiaTheme="minorEastAsia" w:hAnsi="Cambria Math" w:cs="Arial"/>
            </w:rPr>
            <m:t>+3</m:t>
          </m:r>
          <m:rad>
            <m:radPr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>
              <m:r>
                <w:rPr>
                  <w:rFonts w:ascii="Cambria Math" w:eastAsiaTheme="minorEastAsia" w:hAnsi="Cambria Math" w:cs="Arial"/>
                </w:rPr>
                <m:t>5</m:t>
              </m:r>
            </m:deg>
            <m:e>
              <m:r>
                <w:rPr>
                  <w:rFonts w:ascii="Cambria Math" w:eastAsiaTheme="minorEastAsia" w:hAnsi="Cambria Math" w:cs="Arial"/>
                </w:rPr>
                <m:t>2</m:t>
              </m:r>
            </m:e>
          </m:rad>
          <m:r>
            <w:rPr>
              <w:rFonts w:ascii="Cambria Math" w:eastAsiaTheme="minorEastAsia" w:hAnsi="Cambria Math" w:cs="Arial"/>
            </w:rPr>
            <m:t>-</m:t>
          </m:r>
          <m:rad>
            <m:radPr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>
              <m:r>
                <w:rPr>
                  <w:rFonts w:ascii="Cambria Math" w:eastAsiaTheme="minorEastAsia" w:hAnsi="Cambria Math" w:cs="Arial"/>
                </w:rPr>
                <m:t>3</m:t>
              </m:r>
            </m:deg>
            <m:e>
              <m:r>
                <w:rPr>
                  <w:rFonts w:ascii="Cambria Math" w:eastAsiaTheme="minorEastAsia" w:hAnsi="Cambria Math" w:cs="Arial"/>
                </w:rPr>
                <m:t>4</m:t>
              </m:r>
            </m:e>
          </m:rad>
          <m:r>
            <w:rPr>
              <w:rFonts w:ascii="Cambria Math" w:eastAsiaTheme="minorEastAsia" w:hAnsi="Cambria Math" w:cs="Arial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-2+3</m:t>
              </m:r>
            </m:e>
          </m:d>
          <m:r>
            <w:rPr>
              <w:rFonts w:ascii="Cambria Math" w:eastAsiaTheme="minorEastAsia" w:hAnsi="Cambria Math" w:cs="Arial"/>
            </w:rPr>
            <m:t>.</m:t>
          </m:r>
          <m:rad>
            <m:radPr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>
              <m:r>
                <w:rPr>
                  <w:rFonts w:ascii="Cambria Math" w:eastAsiaTheme="minorEastAsia" w:hAnsi="Cambria Math" w:cs="Arial"/>
                </w:rPr>
                <m:t>5</m:t>
              </m:r>
            </m:deg>
            <m:e>
              <m:r>
                <w:rPr>
                  <w:rFonts w:ascii="Cambria Math" w:eastAsiaTheme="minorEastAsia" w:hAnsi="Cambria Math" w:cs="Arial"/>
                </w:rPr>
                <m:t>2</m:t>
              </m:r>
            </m:e>
          </m:rad>
          <m:r>
            <w:rPr>
              <w:rFonts w:ascii="Cambria Math" w:eastAsiaTheme="minorEastAsia" w:hAnsi="Cambria Math" w:cs="Arial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3-1</m:t>
              </m:r>
            </m:e>
          </m:d>
          <m:r>
            <w:rPr>
              <w:rFonts w:ascii="Cambria Math" w:eastAsiaTheme="minorEastAsia" w:hAnsi="Cambria Math" w:cs="Arial"/>
            </w:rPr>
            <m:t>.</m:t>
          </m:r>
          <m:rad>
            <m:radPr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>
              <m:r>
                <w:rPr>
                  <w:rFonts w:ascii="Cambria Math" w:eastAsiaTheme="minorEastAsia" w:hAnsi="Cambria Math" w:cs="Arial"/>
                </w:rPr>
                <m:t>3</m:t>
              </m:r>
            </m:deg>
            <m:e>
              <m:r>
                <w:rPr>
                  <w:rFonts w:ascii="Cambria Math" w:eastAsiaTheme="minorEastAsia" w:hAnsi="Cambria Math" w:cs="Arial"/>
                </w:rPr>
                <m:t>4</m:t>
              </m:r>
            </m:e>
          </m:rad>
          <m:r>
            <w:rPr>
              <w:rFonts w:ascii="Cambria Math" w:eastAsiaTheme="minorEastAsia" w:hAnsi="Cambria Math" w:cs="Arial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>
              <m:r>
                <w:rPr>
                  <w:rFonts w:ascii="Cambria Math" w:eastAsiaTheme="minorEastAsia" w:hAnsi="Cambria Math" w:cs="Arial"/>
                </w:rPr>
                <m:t>5</m:t>
              </m:r>
            </m:deg>
            <m:e>
              <m:r>
                <w:rPr>
                  <w:rFonts w:ascii="Cambria Math" w:eastAsiaTheme="minorEastAsia" w:hAnsi="Cambria Math" w:cs="Arial"/>
                </w:rPr>
                <m:t>2</m:t>
              </m:r>
            </m:e>
          </m:rad>
          <m:r>
            <w:rPr>
              <w:rFonts w:ascii="Cambria Math" w:eastAsiaTheme="minorEastAsia" w:hAnsi="Cambria Math" w:cs="Arial"/>
            </w:rPr>
            <m:t>+2</m:t>
          </m:r>
          <m:rad>
            <m:radPr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>
              <m:r>
                <w:rPr>
                  <w:rFonts w:ascii="Cambria Math" w:eastAsiaTheme="minorEastAsia" w:hAnsi="Cambria Math" w:cs="Arial"/>
                </w:rPr>
                <m:t>3</m:t>
              </m:r>
            </m:deg>
            <m:e>
              <m:r>
                <w:rPr>
                  <w:rFonts w:ascii="Cambria Math" w:eastAsiaTheme="minorEastAsia" w:hAnsi="Cambria Math" w:cs="Arial"/>
                </w:rPr>
                <m:t>4</m:t>
              </m:r>
            </m:e>
          </m:rad>
        </m:oMath>
      </m:oMathPara>
    </w:p>
    <w:p w:rsidR="001F0085" w:rsidRPr="001F0085" w:rsidRDefault="001F0085" w:rsidP="001F0085">
      <w:pPr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lastRenderedPageBreak/>
        <w:t>Se espera que los</w:t>
      </w:r>
      <w:r w:rsidRPr="001F0085">
        <w:rPr>
          <w:rFonts w:ascii="Arial" w:eastAsiaTheme="minorEastAsia" w:hAnsi="Arial" w:cs="Arial"/>
          <w:b/>
        </w:rPr>
        <w:t xml:space="preserve"> estudiante</w:t>
      </w:r>
      <w:r>
        <w:rPr>
          <w:rFonts w:ascii="Arial" w:eastAsiaTheme="minorEastAsia" w:hAnsi="Arial" w:cs="Arial"/>
          <w:b/>
        </w:rPr>
        <w:t>s</w:t>
      </w:r>
      <w:r w:rsidRPr="001F0085">
        <w:rPr>
          <w:rFonts w:ascii="Arial" w:eastAsiaTheme="minorEastAsia" w:hAnsi="Arial" w:cs="Arial"/>
          <w:b/>
        </w:rPr>
        <w:t xml:space="preserve"> logre</w:t>
      </w:r>
      <w:r>
        <w:rPr>
          <w:rFonts w:ascii="Arial" w:eastAsiaTheme="minorEastAsia" w:hAnsi="Arial" w:cs="Arial"/>
          <w:b/>
        </w:rPr>
        <w:t>n</w:t>
      </w:r>
      <w:r w:rsidRPr="001F0085">
        <w:rPr>
          <w:rFonts w:ascii="Arial" w:eastAsiaTheme="minorEastAsia" w:hAnsi="Arial" w:cs="Arial"/>
          <w:b/>
        </w:rPr>
        <w:t xml:space="preserve"> la abstracción en cada cuenta donde se expongan </w:t>
      </w:r>
      <w:r>
        <w:rPr>
          <w:rFonts w:ascii="Arial" w:eastAsiaTheme="minorEastAsia" w:hAnsi="Arial" w:cs="Arial"/>
          <w:b/>
        </w:rPr>
        <w:t xml:space="preserve"> sumas y restas y en el contenido en general. </w:t>
      </w:r>
      <w:r w:rsidRPr="001F0085">
        <w:rPr>
          <w:rFonts w:ascii="Arial" w:eastAsiaTheme="minorEastAsia" w:hAnsi="Arial" w:cs="Arial"/>
          <w:b/>
        </w:rPr>
        <w:t xml:space="preserve"> Es decir pueda realizar los cálculos de manera mental. </w:t>
      </w:r>
    </w:p>
    <w:p w:rsidR="001F0085" w:rsidRDefault="001F0085" w:rsidP="001F0085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Luego existen casos en los cuales ciertos radicales son semejantes luego de llevarlos a su mínima expresión.</w:t>
      </w:r>
    </w:p>
    <w:p w:rsidR="001F0085" w:rsidRPr="00214F9A" w:rsidRDefault="001F0085" w:rsidP="001F0085">
      <w:pPr>
        <w:jc w:val="both"/>
        <w:rPr>
          <w:rFonts w:ascii="Arial" w:eastAsiaTheme="minorEastAsia" w:hAnsi="Arial" w:cs="Arial"/>
          <w:b/>
          <w:u w:val="single"/>
        </w:rPr>
      </w:pPr>
      <w:r w:rsidRPr="00214F9A">
        <w:rPr>
          <w:rFonts w:ascii="Arial" w:eastAsiaTheme="minorEastAsia" w:hAnsi="Arial" w:cs="Arial"/>
          <w:b/>
          <w:u w:val="single"/>
        </w:rPr>
        <w:t>Extracción de factores de un radical:</w:t>
      </w:r>
    </w:p>
    <w:p w:rsidR="001F0085" w:rsidRDefault="001F0085" w:rsidP="001F0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Existen factores dentro de un radical, que pueden ser extraídos si el exponente  de los mismos es mayor o a lo sumo igual que el índice de la raíz. Para ello deben aplicarse las propiedades  de la potenciación y la radicación.</w:t>
      </w:r>
    </w:p>
    <w:p w:rsidR="001F0085" w:rsidRPr="00B55A17" w:rsidRDefault="001F0085" w:rsidP="001F0085">
      <w:pPr>
        <w:jc w:val="both"/>
        <w:rPr>
          <w:rFonts w:ascii="Arial" w:hAnsi="Arial" w:cs="Arial"/>
          <w:u w:val="single"/>
        </w:rPr>
      </w:pPr>
      <w:r w:rsidRPr="00B55A17">
        <w:rPr>
          <w:rFonts w:ascii="Arial" w:hAnsi="Arial" w:cs="Arial"/>
          <w:u w:val="single"/>
        </w:rPr>
        <w:t xml:space="preserve">Ejemplo: </w:t>
      </w:r>
    </w:p>
    <w:p w:rsidR="001F0085" w:rsidRDefault="001F0085" w:rsidP="001F0085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48</m:t>
            </m:r>
          </m:e>
        </m:rad>
      </m:oMath>
      <w:r w:rsidRPr="00B55A17">
        <w:rPr>
          <w:rFonts w:ascii="Arial" w:eastAsiaTheme="minorEastAsia" w:hAnsi="Arial" w:cs="Arial"/>
        </w:rPr>
        <w:t xml:space="preserve">   Descomponemos el 48 en </w:t>
      </w:r>
      <w:r w:rsidRPr="001F0085">
        <w:rPr>
          <w:rFonts w:ascii="Arial" w:eastAsiaTheme="minorEastAsia" w:hAnsi="Arial" w:cs="Arial"/>
          <w:b/>
        </w:rPr>
        <w:t>factores primos</w:t>
      </w:r>
      <w:r w:rsidRPr="00B55A17">
        <w:rPr>
          <w:rFonts w:ascii="Arial" w:eastAsiaTheme="minorEastAsia" w:hAnsi="Arial" w:cs="Arial"/>
        </w:rPr>
        <w:t xml:space="preserve">: </w:t>
      </w:r>
      <m:oMath>
        <m:r>
          <w:rPr>
            <w:rFonts w:ascii="Cambria Math" w:eastAsiaTheme="minorEastAsia" w:hAnsi="Cambria Math" w:cs="Arial"/>
          </w:rPr>
          <m:t xml:space="preserve">48 =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.3</m:t>
        </m:r>
      </m:oMath>
      <w:r w:rsidRPr="00B55A17">
        <w:rPr>
          <w:rFonts w:ascii="Arial" w:eastAsiaTheme="minorEastAsia" w:hAnsi="Arial" w:cs="Arial"/>
        </w:rPr>
        <w:t xml:space="preserve"> entonces: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48</m:t>
            </m:r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.2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.3</m:t>
            </m:r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 xml:space="preserve"> </m:t>
            </m:r>
          </m:e>
        </m:rad>
      </m:oMath>
      <w:r w:rsidRPr="00B55A17">
        <w:rPr>
          <w:rFonts w:ascii="Arial" w:eastAsiaTheme="minorEastAsia" w:hAnsi="Arial" w:cs="Arial"/>
        </w:rPr>
        <w:t xml:space="preserve"> luego por la propiedad de la potencia puedo: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48</m:t>
            </m:r>
          </m:e>
        </m:rad>
        <m:r>
          <w:rPr>
            <w:rFonts w:ascii="Cambria Math" w:hAnsi="Cambria Math" w:cs="Arial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 xml:space="preserve"> </m:t>
            </m:r>
          </m:e>
        </m:rad>
        <m:r>
          <w:rPr>
            <w:rFonts w:ascii="Cambria Math" w:hAnsi="Cambria Math" w:cs="Arial"/>
          </w:rPr>
          <m:t>.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 xml:space="preserve"> </m:t>
            </m:r>
          </m:e>
        </m:rad>
        <m:r>
          <w:rPr>
            <w:rFonts w:ascii="Cambria Math" w:hAnsi="Cambria Math" w:cs="Arial"/>
          </w:rPr>
          <m:t xml:space="preserve">.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  <w:r w:rsidRPr="00B55A17">
        <w:rPr>
          <w:rFonts w:ascii="Arial" w:eastAsiaTheme="minorEastAsia" w:hAnsi="Arial" w:cs="Arial"/>
        </w:rPr>
        <w:t xml:space="preserve"> entonces simplifico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48</m:t>
            </m:r>
          </m:e>
        </m:rad>
        <m:r>
          <w:rPr>
            <w:rFonts w:ascii="Cambria Math" w:hAnsi="Cambria Math" w:cs="Arial"/>
          </w:rPr>
          <m:t xml:space="preserve">= 2.2.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  <w:r w:rsidRPr="00B55A17">
        <w:rPr>
          <w:rFonts w:ascii="Arial" w:eastAsiaTheme="minorEastAsia" w:hAnsi="Arial" w:cs="Arial"/>
        </w:rPr>
        <w:t xml:space="preserve"> </w:t>
      </w:r>
    </w:p>
    <w:p w:rsidR="001F0085" w:rsidRPr="00406F6A" w:rsidRDefault="001F0085" w:rsidP="001F0085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b/>
          <w:u w:val="single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. 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</w:rPr>
              <m:t>.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6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</w:rPr>
              <m:t>.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</w:rPr>
              <m:t>.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6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x</m:t>
            </m:r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6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=2.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  <m:r>
          <w:rPr>
            <w:rFonts w:ascii="Cambria Math" w:eastAsiaTheme="minorEastAsia" w:hAnsi="Cambria Math" w:cs="Arial"/>
          </w:rPr>
          <m:t>.x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x</m:t>
            </m:r>
          </m:e>
        </m:rad>
        <m:r>
          <w:rPr>
            <w:rFonts w:ascii="Cambria Math" w:eastAsiaTheme="minorEastAsia" w:hAnsi="Cambria Math" w:cs="Arial"/>
          </w:rPr>
          <m:t>.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=2.x.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2.x</m:t>
            </m:r>
          </m:e>
        </m:rad>
      </m:oMath>
    </w:p>
    <w:p w:rsidR="001F0085" w:rsidRPr="008104CD" w:rsidRDefault="001F0085" w:rsidP="001F0085">
      <w:pPr>
        <w:jc w:val="both"/>
        <w:rPr>
          <w:rFonts w:ascii="Arial" w:eastAsiaTheme="minorEastAsia" w:hAnsi="Arial" w:cs="Arial"/>
          <w:b/>
          <w:u w:val="single"/>
        </w:rPr>
      </w:pPr>
      <w:r w:rsidRPr="008104CD">
        <w:rPr>
          <w:rFonts w:ascii="Arial" w:eastAsiaTheme="minorEastAsia" w:hAnsi="Arial" w:cs="Arial"/>
          <w:b/>
          <w:u w:val="single"/>
        </w:rPr>
        <w:t>Entonces</w:t>
      </w:r>
      <w:r>
        <w:rPr>
          <w:rFonts w:ascii="Arial" w:eastAsiaTheme="minorEastAsia" w:hAnsi="Arial" w:cs="Arial"/>
          <w:b/>
          <w:u w:val="single"/>
        </w:rPr>
        <w:t xml:space="preserve"> en suma y resta</w:t>
      </w:r>
      <w:r w:rsidRPr="008104CD">
        <w:rPr>
          <w:rFonts w:ascii="Arial" w:eastAsiaTheme="minorEastAsia" w:hAnsi="Arial" w:cs="Arial"/>
          <w:b/>
          <w:u w:val="single"/>
        </w:rPr>
        <w:t xml:space="preserve">: </w:t>
      </w:r>
    </w:p>
    <w:p w:rsidR="001F0085" w:rsidRDefault="001F0085" w:rsidP="001F0085">
      <w:pPr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3.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45</m:t>
            </m:r>
          </m:e>
        </m:rad>
        <m:r>
          <w:rPr>
            <w:rFonts w:ascii="Cambria Math" w:eastAsiaTheme="minorEastAsia" w:hAnsi="Cambria Math" w:cs="Arial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80</m:t>
            </m:r>
          </m:e>
        </m:rad>
        <m:r>
          <w:rPr>
            <w:rFonts w:ascii="Cambria Math" w:eastAsiaTheme="minorEastAsia" w:hAnsi="Cambria Math" w:cs="Arial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405</m:t>
            </m:r>
          </m:e>
        </m:rad>
      </m:oMath>
      <w:r w:rsidRPr="00C748F7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           Antes de realizar la operación, descompongo  en factores primos</w:t>
      </w:r>
    </w:p>
    <w:p w:rsidR="001F0085" w:rsidRPr="001C402C" w:rsidRDefault="001F0085" w:rsidP="001F0085">
      <w:pPr>
        <w:pStyle w:val="Prrafodelista"/>
        <w:numPr>
          <w:ilvl w:val="0"/>
          <w:numId w:val="5"/>
        </w:numPr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3.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45</m:t>
            </m:r>
          </m:e>
        </m:rad>
        <m:r>
          <w:rPr>
            <w:rFonts w:ascii="Cambria Math" w:eastAsiaTheme="minorEastAsia" w:hAnsi="Cambria Math" w:cs="Arial"/>
          </w:rPr>
          <m:t>=9.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</m:oMath>
    </w:p>
    <w:p w:rsidR="001F0085" w:rsidRPr="008104CD" w:rsidRDefault="001F0085" w:rsidP="001F0085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80</m:t>
            </m:r>
          </m:e>
        </m:rad>
        <m:r>
          <w:rPr>
            <w:rFonts w:ascii="Cambria Math" w:eastAsiaTheme="minorEastAsia" w:hAnsi="Cambria Math" w:cs="Arial"/>
          </w:rPr>
          <m:t>=-2.2.2.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  <m:r>
          <w:rPr>
            <w:rFonts w:ascii="Cambria Math" w:eastAsiaTheme="minorEastAsia" w:hAnsi="Cambria Math" w:cs="Arial"/>
          </w:rPr>
          <m:t>=-8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</m:oMath>
    </w:p>
    <w:p w:rsidR="001F0085" w:rsidRPr="008104CD" w:rsidRDefault="001F0085" w:rsidP="001F0085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405</m:t>
            </m:r>
          </m:e>
        </m:rad>
        <m:r>
          <w:rPr>
            <w:rFonts w:ascii="Cambria Math" w:eastAsiaTheme="minorEastAsia" w:hAnsi="Cambria Math" w:cs="Arial"/>
          </w:rPr>
          <m:t>=9.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</m:oMath>
    </w:p>
    <w:p w:rsidR="001F0085" w:rsidRPr="004C5594" w:rsidRDefault="001F0085" w:rsidP="001F0085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9.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  <m:r>
          <w:rPr>
            <w:rFonts w:ascii="Cambria Math" w:eastAsiaTheme="minorEastAsia" w:hAnsi="Cambria Math" w:cs="Arial"/>
          </w:rPr>
          <m:t>-8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  <m:r>
          <w:rPr>
            <w:rFonts w:ascii="Cambria Math" w:eastAsiaTheme="minorEastAsia" w:hAnsi="Cambria Math" w:cs="Arial"/>
          </w:rPr>
          <m:t>+9.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  <m:r>
          <w:rPr>
            <w:rFonts w:ascii="Cambria Math" w:eastAsiaTheme="minorEastAsia" w:hAnsi="Cambria Math" w:cs="Arial"/>
          </w:rPr>
          <m:t>=10.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  <m:r>
          <w:rPr>
            <w:rFonts w:ascii="Cambria Math" w:eastAsiaTheme="minorEastAsia" w:hAnsi="Cambria Math" w:cs="Arial"/>
          </w:rPr>
          <m:t xml:space="preserve">   </m:t>
        </m:r>
      </m:oMath>
    </w:p>
    <w:p w:rsidR="001F0085" w:rsidRDefault="001F0085" w:rsidP="001F0085">
      <w:pPr>
        <w:ind w:left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La descomposición se realiza a un costado de la hoja y de los cálculos. Por si no lo </w:t>
      </w:r>
      <w:proofErr w:type="gramStart"/>
      <w:r>
        <w:rPr>
          <w:rFonts w:ascii="Arial" w:eastAsiaTheme="minorEastAsia" w:hAnsi="Arial" w:cs="Arial"/>
        </w:rPr>
        <w:t>recuerdan</w:t>
      </w:r>
      <w:proofErr w:type="gramEnd"/>
      <w:r>
        <w:rPr>
          <w:rFonts w:ascii="Arial" w:eastAsiaTheme="minorEastAsia" w:hAnsi="Arial" w:cs="Arial"/>
        </w:rPr>
        <w:t xml:space="preserve"> la descomposición es la sucesiva, que se enseña en 1er año. Machete</w:t>
      </w:r>
    </w:p>
    <w:p w:rsidR="001F0085" w:rsidRPr="004C5594" w:rsidRDefault="001F0085" w:rsidP="001F0085">
      <w:pPr>
        <w:ind w:left="360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es-AR"/>
        </w:rPr>
        <w:drawing>
          <wp:inline distT="0" distB="0" distL="0" distR="0">
            <wp:extent cx="3295650" cy="2847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85" w:rsidRDefault="001F0085" w:rsidP="001F0085">
      <w:pPr>
        <w:spacing w:line="240" w:lineRule="auto"/>
        <w:jc w:val="both"/>
        <w:rPr>
          <w:rFonts w:ascii="Arial" w:eastAsiaTheme="minorEastAsia" w:hAnsi="Arial" w:cs="Arial"/>
          <w:b/>
          <w:u w:val="single"/>
        </w:rPr>
      </w:pPr>
      <w:r w:rsidRPr="00B55970">
        <w:rPr>
          <w:rFonts w:ascii="Arial" w:eastAsiaTheme="minorEastAsia" w:hAnsi="Arial" w:cs="Arial"/>
          <w:b/>
          <w:u w:val="single"/>
        </w:rPr>
        <w:t xml:space="preserve">Multiplicación </w:t>
      </w:r>
      <w:r>
        <w:rPr>
          <w:rFonts w:ascii="Arial" w:eastAsiaTheme="minorEastAsia" w:hAnsi="Arial" w:cs="Arial"/>
          <w:b/>
          <w:u w:val="single"/>
        </w:rPr>
        <w:t xml:space="preserve">y división </w:t>
      </w:r>
      <w:r w:rsidRPr="00B55970">
        <w:rPr>
          <w:rFonts w:ascii="Arial" w:eastAsiaTheme="minorEastAsia" w:hAnsi="Arial" w:cs="Arial"/>
          <w:b/>
          <w:u w:val="single"/>
        </w:rPr>
        <w:t>de radicales</w:t>
      </w:r>
      <w:r>
        <w:rPr>
          <w:rFonts w:ascii="Arial" w:eastAsiaTheme="minorEastAsia" w:hAnsi="Arial" w:cs="Arial"/>
          <w:b/>
          <w:u w:val="single"/>
        </w:rPr>
        <w:t>:</w:t>
      </w:r>
    </w:p>
    <w:p w:rsidR="001F0085" w:rsidRDefault="001F0085" w:rsidP="001F0085">
      <w:pPr>
        <w:spacing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Para multiplicar o dividir radicales, éstos deben tener el mismo índice. </w:t>
      </w:r>
    </w:p>
    <w:p w:rsidR="001F0085" w:rsidRPr="008415F1" w:rsidRDefault="001F0085" w:rsidP="001F008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eastAsiaTheme="minorEastAsia" w:hAnsi="Arial" w:cs="Arial"/>
        </w:rPr>
      </w:pPr>
      <w:r w:rsidRPr="008415F1">
        <w:rPr>
          <w:rFonts w:ascii="Arial" w:eastAsiaTheme="minorEastAsia" w:hAnsi="Arial" w:cs="Arial"/>
        </w:rPr>
        <w:t>Propiedad distributiva de la multiplicación y la división respecto de la suma y de la resta. Ejemplo:</w:t>
      </w:r>
    </w:p>
    <w:p w:rsidR="001F0085" w:rsidRPr="00737FDC" w:rsidRDefault="001F0085" w:rsidP="001F0085">
      <w:pPr>
        <w:spacing w:line="240" w:lineRule="auto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</w:rPr>
            <m:t>.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27</m:t>
                  </m:r>
                </m:e>
              </m:rad>
            </m:e>
          </m:d>
          <m:r>
            <w:rPr>
              <w:rFonts w:ascii="Cambria Math" w:eastAsiaTheme="minorEastAsia" w:hAnsi="Cambria Math" w:cs="Arial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</w:rPr>
            <m:t>.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</w:rPr>
            <m:t>.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27</m:t>
              </m:r>
            </m:e>
          </m:rad>
          <m:r>
            <w:rPr>
              <w:rFonts w:ascii="Cambria Math" w:eastAsiaTheme="minorEastAsia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9</m:t>
              </m:r>
            </m:e>
          </m:rad>
          <m:r>
            <w:rPr>
              <w:rFonts w:ascii="Cambria Math" w:eastAsiaTheme="minorEastAsia" w:hAnsi="Cambria Math" w:cs="Arial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81</m:t>
              </m:r>
            </m:e>
          </m:rad>
          <m:r>
            <w:rPr>
              <w:rFonts w:ascii="Cambria Math" w:eastAsiaTheme="minorEastAsia" w:hAnsi="Cambria Math" w:cs="Arial"/>
            </w:rPr>
            <m:t>=3+9=12</m:t>
          </m:r>
        </m:oMath>
      </m:oMathPara>
    </w:p>
    <w:p w:rsidR="001F0085" w:rsidRPr="005428D2" w:rsidRDefault="001F0085" w:rsidP="001F0085">
      <w:pPr>
        <w:spacing w:line="240" w:lineRule="auto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18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e>
              </m:rad>
            </m:e>
          </m:d>
          <m:r>
            <w:rPr>
              <w:rFonts w:ascii="Cambria Math" w:eastAsiaTheme="minorEastAsia" w:hAnsi="Cambria Math" w:cs="Arial"/>
            </w:rPr>
            <m:t xml:space="preserve">: 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2</m:t>
              </m:r>
            </m:e>
          </m:rad>
          <m:r>
            <w:rPr>
              <w:rFonts w:ascii="Cambria Math" w:eastAsiaTheme="minorEastAsia" w:hAnsi="Cambria Math" w:cs="Arial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18</m:t>
              </m:r>
            </m:e>
          </m:rad>
          <m:r>
            <w:rPr>
              <w:rFonts w:ascii="Cambria Math" w:eastAsiaTheme="minorEastAsia" w:hAnsi="Cambria Math" w:cs="Arial"/>
            </w:rPr>
            <m:t xml:space="preserve">: 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2</m:t>
              </m:r>
            </m:e>
          </m:rad>
          <m:r>
            <w:rPr>
              <w:rFonts w:ascii="Cambria Math" w:eastAsiaTheme="minorEastAsia" w:hAnsi="Cambria Math" w:cs="Arial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8</m:t>
              </m:r>
            </m:e>
          </m:rad>
          <m:r>
            <w:rPr>
              <w:rFonts w:ascii="Cambria Math" w:eastAsiaTheme="minorEastAsia" w:hAnsi="Cambria Math" w:cs="Arial"/>
            </w:rPr>
            <m:t xml:space="preserve"> : 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 xml:space="preserve">2 </m:t>
              </m:r>
            </m:e>
          </m:rad>
          <m:r>
            <w:rPr>
              <w:rFonts w:ascii="Cambria Math" w:eastAsiaTheme="minorEastAsia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9</m:t>
              </m:r>
            </m:e>
          </m:rad>
          <m:r>
            <w:rPr>
              <w:rFonts w:ascii="Cambria Math" w:eastAsiaTheme="minorEastAsia" w:hAnsi="Cambria Math" w:cs="Arial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4</m:t>
              </m:r>
            </m:e>
          </m:rad>
          <m:r>
            <w:rPr>
              <w:rFonts w:ascii="Cambria Math" w:eastAsiaTheme="minorEastAsia" w:hAnsi="Cambria Math" w:cs="Arial"/>
            </w:rPr>
            <m:t>=3-2=1</m:t>
          </m:r>
        </m:oMath>
      </m:oMathPara>
    </w:p>
    <w:p w:rsidR="001F0085" w:rsidRPr="000903C7" w:rsidRDefault="001F0085" w:rsidP="001F008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Cuadrado de un binomio y diferencia de cuadrados:</w:t>
      </w:r>
    </w:p>
    <w:p w:rsidR="001F0085" w:rsidRDefault="001F0085" w:rsidP="001F0085">
      <w:pPr>
        <w:spacing w:line="240" w:lineRule="auto"/>
        <w:jc w:val="both"/>
        <w:rPr>
          <w:rFonts w:ascii="Arial" w:eastAsiaTheme="minorEastAsia" w:hAnsi="Arial" w:cs="Arial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(a±b)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±2.a.b+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  <w:r>
        <w:rPr>
          <w:rFonts w:ascii="Arial" w:eastAsiaTheme="minorEastAsia" w:hAnsi="Arial" w:cs="Arial"/>
        </w:rPr>
        <w:t xml:space="preserve">  Cuadrado de un binomio</w:t>
      </w:r>
    </w:p>
    <w:p w:rsidR="001F0085" w:rsidRPr="000903C7" w:rsidRDefault="001F0085" w:rsidP="001F0085">
      <w:pPr>
        <w:spacing w:line="240" w:lineRule="auto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(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)</m:t>
              </m:r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</w:rPr>
            <m:t>-2.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2</m:t>
              </m:r>
            </m:e>
          </m:rad>
          <m:r>
            <w:rPr>
              <w:rFonts w:ascii="Cambria Math" w:eastAsiaTheme="minorEastAsia" w:hAnsi="Cambria Math" w:cs="Arial"/>
            </w:rPr>
            <m:t>.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</w:rPr>
            <m:t>+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</w:rPr>
            <m:t>=2-2.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6</m:t>
              </m:r>
            </m:e>
          </m:rad>
          <m:r>
            <w:rPr>
              <w:rFonts w:ascii="Cambria Math" w:eastAsiaTheme="minorEastAsia" w:hAnsi="Cambria Math" w:cs="Arial"/>
            </w:rPr>
            <m:t>+3=5-2.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6</m:t>
              </m:r>
            </m:e>
          </m:rad>
        </m:oMath>
      </m:oMathPara>
    </w:p>
    <w:p w:rsidR="001F0085" w:rsidRDefault="001F0085" w:rsidP="001F0085">
      <w:pPr>
        <w:spacing w:line="240" w:lineRule="auto"/>
        <w:jc w:val="both"/>
        <w:rPr>
          <w:rFonts w:ascii="Arial" w:eastAsiaTheme="minorEastAsia" w:hAnsi="Arial" w:cs="Arial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a+b</m:t>
            </m:r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a-b</m:t>
            </m:r>
          </m:e>
        </m:d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  <w:r>
        <w:rPr>
          <w:rFonts w:ascii="Arial" w:eastAsiaTheme="minorEastAsia" w:hAnsi="Arial" w:cs="Arial"/>
        </w:rPr>
        <w:t xml:space="preserve"> Diferencia de cuadrados</w:t>
      </w:r>
    </w:p>
    <w:p w:rsidR="001F0085" w:rsidRPr="009F7175" w:rsidRDefault="001F0085" w:rsidP="001F0085">
      <w:pPr>
        <w:spacing w:line="240" w:lineRule="auto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5</m:t>
                  </m:r>
                </m:e>
              </m:rad>
            </m:e>
          </m:d>
          <m:r>
            <w:rPr>
              <w:rFonts w:ascii="Cambria Math" w:eastAsiaTheme="minorEastAsia" w:hAnsi="Cambria Math" w:cs="Arial"/>
            </w:rPr>
            <m:t>.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5</m:t>
                  </m:r>
                </m:e>
              </m:rad>
            </m:e>
          </m:d>
          <m:r>
            <w:rPr>
              <w:rFonts w:ascii="Cambria Math" w:eastAsiaTheme="minorEastAsia" w:hAnsi="Cambria Math" w:cs="Arial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)</m:t>
              </m:r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</w:rPr>
            <m:t>-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</w:rPr>
            <m:t>=7-5=2</m:t>
          </m:r>
        </m:oMath>
      </m:oMathPara>
    </w:p>
    <w:p w:rsidR="001F0085" w:rsidRPr="009F7175" w:rsidRDefault="001F0085" w:rsidP="001F0085">
      <w:pPr>
        <w:tabs>
          <w:tab w:val="left" w:pos="8130"/>
        </w:tabs>
        <w:spacing w:line="240" w:lineRule="auto"/>
        <w:jc w:val="both"/>
        <w:rPr>
          <w:rFonts w:ascii="Arial" w:eastAsiaTheme="minorEastAsia" w:hAnsi="Arial" w:cs="Arial"/>
          <w:b/>
          <w:u w:val="single"/>
        </w:rPr>
      </w:pPr>
      <w:r w:rsidRPr="009F7175">
        <w:rPr>
          <w:rFonts w:ascii="Arial" w:eastAsiaTheme="minorEastAsia" w:hAnsi="Arial" w:cs="Arial"/>
          <w:b/>
          <w:u w:val="single"/>
        </w:rPr>
        <w:t>Multiplicación y división de radicales de distintos índices:</w:t>
      </w:r>
    </w:p>
    <w:p w:rsidR="001F0085" w:rsidRDefault="001F0085" w:rsidP="001F0085">
      <w:pPr>
        <w:spacing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Para que  los índices de dos o más radicales sean iguales, se debe calcular el </w:t>
      </w:r>
      <w:proofErr w:type="spellStart"/>
      <w:r>
        <w:rPr>
          <w:rFonts w:ascii="Arial" w:eastAsiaTheme="minorEastAsia" w:hAnsi="Arial" w:cs="Arial"/>
        </w:rPr>
        <w:t>m.c.m</w:t>
      </w:r>
      <w:proofErr w:type="spellEnd"/>
      <w:r>
        <w:rPr>
          <w:rFonts w:ascii="Arial" w:eastAsiaTheme="minorEastAsia" w:hAnsi="Arial" w:cs="Arial"/>
        </w:rPr>
        <w:t xml:space="preserve"> de los índices de los radicales dados. Luego aplicar las propiedades.</w:t>
      </w:r>
    </w:p>
    <w:p w:rsidR="001F0085" w:rsidRPr="003A7492" w:rsidRDefault="001F0085" w:rsidP="001F0085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.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2x3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1x3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.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3x2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1x2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.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5</m:t>
                  </m:r>
                </m:sup>
              </m:sSup>
            </m:e>
          </m:rad>
        </m:oMath>
      </m:oMathPara>
    </w:p>
    <w:p w:rsidR="001F0085" w:rsidRPr="00D251FA" w:rsidRDefault="001F0085" w:rsidP="001F0085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6x2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5x2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4x3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3x3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12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9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12</m:t>
              </m:r>
            </m:deg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e>
          </m:rad>
        </m:oMath>
      </m:oMathPara>
    </w:p>
    <w:p w:rsidR="001F0085" w:rsidRDefault="001F0085" w:rsidP="001F0085">
      <w:pPr>
        <w:spacing w:line="240" w:lineRule="auto"/>
        <w:jc w:val="both"/>
        <w:rPr>
          <w:rFonts w:ascii="Arial" w:eastAsiaTheme="minorEastAsia" w:hAnsi="Arial" w:cs="Arial"/>
        </w:rPr>
      </w:pPr>
      <w:r w:rsidRPr="008C0AAD">
        <w:rPr>
          <w:rFonts w:ascii="Arial" w:eastAsiaTheme="minorEastAsia" w:hAnsi="Arial" w:cs="Arial"/>
        </w:rPr>
        <w:t>Eje</w:t>
      </w:r>
      <w:r>
        <w:rPr>
          <w:rFonts w:ascii="Arial" w:eastAsiaTheme="minorEastAsia" w:hAnsi="Arial" w:cs="Arial"/>
        </w:rPr>
        <w:t>mplo</w:t>
      </w:r>
      <w:r w:rsidRPr="008C0AAD">
        <w:rPr>
          <w:rFonts w:ascii="Arial" w:eastAsiaTheme="minorEastAsia" w:hAnsi="Arial" w:cs="Arial"/>
        </w:rPr>
        <w:t>:</w:t>
      </w:r>
    </w:p>
    <w:p w:rsidR="001F0085" w:rsidRPr="007723FC" w:rsidRDefault="001F0085" w:rsidP="001F0085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(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7-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)</m:t>
              </m:r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75</m:t>
              </m:r>
            </m:e>
          </m:rad>
          <m:r>
            <w:rPr>
              <w:rFonts w:ascii="Cambria Math" w:eastAsiaTheme="minorEastAsia" w:hAnsi="Cambria Math" w:cs="Arial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7-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="Arial"/>
            </w:rPr>
            <m:t>.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7-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="Arial"/>
            </w:rPr>
            <m:t>+5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</w:rPr>
            <m:t>=49 -7.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</w:rPr>
            <m:t>-7.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9</m:t>
              </m:r>
            </m:e>
          </m:rad>
          <m:r>
            <w:rPr>
              <w:rFonts w:ascii="Cambria Math" w:eastAsiaTheme="minorEastAsia" w:hAnsi="Cambria Math" w:cs="Arial"/>
            </w:rPr>
            <m:t>+5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</w:rPr>
            <m:t>=</m:t>
          </m:r>
        </m:oMath>
      </m:oMathPara>
    </w:p>
    <w:p w:rsidR="001F0085" w:rsidRPr="006D3892" w:rsidRDefault="001F0085" w:rsidP="001F0085">
      <w:pPr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49 -14.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</w:rPr>
            <m:t>+3+5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</w:rPr>
            <m:t>=52-9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rad>
        </m:oMath>
      </m:oMathPara>
    </w:p>
    <w:p w:rsidR="0057012F" w:rsidRDefault="0057012F" w:rsidP="006D3892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Algunos ejercicios para comenzar aplicando la teoría expuesta. </w:t>
      </w:r>
    </w:p>
    <w:p w:rsidR="0057012F" w:rsidRDefault="0057012F" w:rsidP="006D3892">
      <w:pPr>
        <w:spacing w:after="0" w:line="240" w:lineRule="auto"/>
        <w:jc w:val="both"/>
        <w:rPr>
          <w:rFonts w:ascii="Arial" w:eastAsiaTheme="minorEastAsia" w:hAnsi="Arial" w:cs="Arial"/>
          <w:b/>
        </w:rPr>
      </w:pPr>
    </w:p>
    <w:p w:rsidR="0057012F" w:rsidRDefault="0057012F" w:rsidP="006D3892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</w:rPr>
        <w:t xml:space="preserve">1) Verifica las siguientes igualdades: </w:t>
      </w:r>
      <w:r>
        <w:rPr>
          <w:rFonts w:ascii="Arial" w:eastAsiaTheme="minorEastAsia" w:hAnsi="Arial" w:cs="Arial"/>
          <w:b/>
        </w:rPr>
        <w:t xml:space="preserve"> </w:t>
      </w:r>
    </w:p>
    <w:p w:rsidR="006D3892" w:rsidRPr="00D251FA" w:rsidRDefault="006D3892" w:rsidP="006D389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</w:p>
    <w:p w:rsidR="006D3892" w:rsidRDefault="006D3892" w:rsidP="006D3892">
      <w:pPr>
        <w:spacing w:after="0" w:line="240" w:lineRule="auto"/>
        <w:ind w:left="360"/>
        <w:jc w:val="both"/>
        <w:rPr>
          <w:rFonts w:ascii="Arial" w:eastAsia="Times New Roman" w:hAnsi="Arial" w:cs="Arial"/>
          <w:position w:val="-10"/>
          <w:lang w:eastAsia="es-ES"/>
        </w:rPr>
      </w:pPr>
      <w:r w:rsidRPr="00747C5C">
        <w:rPr>
          <w:rFonts w:ascii="Arial" w:eastAsia="Times New Roman" w:hAnsi="Arial" w:cs="Arial"/>
          <w:lang w:eastAsia="es-ES"/>
        </w:rPr>
        <w:t xml:space="preserve"> </w:t>
      </w:r>
      <w:r w:rsidRPr="00D251FA">
        <w:rPr>
          <w:rFonts w:ascii="Arial" w:eastAsia="Times New Roman" w:hAnsi="Arial" w:cs="Arial"/>
          <w:lang w:eastAsia="es-ES"/>
        </w:rPr>
        <w:t xml:space="preserve">a) </w:t>
      </w:r>
      <w:r w:rsidRPr="00D251FA">
        <w:rPr>
          <w:rFonts w:ascii="Arial" w:eastAsia="Times New Roman" w:hAnsi="Arial" w:cs="Arial"/>
          <w:position w:val="-8"/>
          <w:lang w:eastAsia="es-ES"/>
        </w:rPr>
        <w:object w:dxaOrig="2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8pt" o:ole="">
            <v:imagedata r:id="rId10" o:title=""/>
          </v:shape>
          <o:OLEObject Type="Embed" ProgID="Equation.3" ShapeID="_x0000_i1025" DrawAspect="Content" ObjectID="_1645882321" r:id="rId11"/>
        </w:object>
      </w:r>
      <w:r w:rsidRPr="00D251FA">
        <w:rPr>
          <w:rFonts w:ascii="Arial" w:eastAsia="Times New Roman" w:hAnsi="Arial" w:cs="Arial"/>
          <w:lang w:eastAsia="es-ES"/>
        </w:rPr>
        <w:tab/>
        <w:t xml:space="preserve">       e)</w:t>
      </w:r>
      <w:r w:rsidRPr="00D251FA">
        <w:rPr>
          <w:rFonts w:ascii="Arial" w:eastAsia="Times New Roman" w:hAnsi="Arial" w:cs="Arial"/>
          <w:position w:val="-10"/>
          <w:lang w:eastAsia="es-ES"/>
        </w:rPr>
        <w:object w:dxaOrig="1480" w:dyaOrig="440">
          <v:shape id="_x0000_i1026" type="#_x0000_t75" style="width:74.25pt;height:21.75pt" o:ole="">
            <v:imagedata r:id="rId12" o:title=""/>
          </v:shape>
          <o:OLEObject Type="Embed" ProgID="Equation.3" ShapeID="_x0000_i1026" DrawAspect="Content" ObjectID="_1645882322" r:id="rId13"/>
        </w:object>
      </w:r>
      <w:r w:rsidRPr="00D251FA">
        <w:rPr>
          <w:rFonts w:ascii="Arial" w:eastAsia="Times New Roman" w:hAnsi="Arial" w:cs="Arial"/>
          <w:lang w:eastAsia="es-ES"/>
        </w:rPr>
        <w:t xml:space="preserve">        </w:t>
      </w:r>
      <w:r w:rsidRPr="00D251FA">
        <w:rPr>
          <w:rFonts w:ascii="Arial" w:eastAsia="Times New Roman" w:hAnsi="Arial" w:cs="Arial"/>
          <w:lang w:eastAsia="es-ES"/>
        </w:rPr>
        <w:tab/>
        <w:t>f)</w:t>
      </w:r>
      <w:r w:rsidRPr="00D251FA">
        <w:rPr>
          <w:rFonts w:ascii="Arial" w:eastAsia="Times New Roman" w:hAnsi="Arial" w:cs="Arial"/>
          <w:position w:val="-10"/>
          <w:lang w:eastAsia="es-ES"/>
        </w:rPr>
        <w:object w:dxaOrig="1080" w:dyaOrig="440">
          <v:shape id="_x0000_i1027" type="#_x0000_t75" style="width:54pt;height:21.75pt" o:ole="">
            <v:imagedata r:id="rId14" o:title=""/>
          </v:shape>
          <o:OLEObject Type="Embed" ProgID="Equation.3" ShapeID="_x0000_i1027" DrawAspect="Content" ObjectID="_1645882323" r:id="rId15"/>
        </w:object>
      </w:r>
    </w:p>
    <w:p w:rsidR="006D3892" w:rsidRDefault="006D3892" w:rsidP="006D3892">
      <w:pPr>
        <w:spacing w:after="0" w:line="240" w:lineRule="auto"/>
        <w:ind w:left="360"/>
        <w:jc w:val="both"/>
        <w:rPr>
          <w:rFonts w:ascii="Arial" w:eastAsia="Times New Roman" w:hAnsi="Arial" w:cs="Arial"/>
          <w:position w:val="-10"/>
          <w:lang w:eastAsia="es-ES"/>
        </w:rPr>
      </w:pPr>
    </w:p>
    <w:p w:rsidR="006D3892" w:rsidRDefault="006D3892" w:rsidP="006D3892">
      <w:pPr>
        <w:spacing w:after="0" w:line="240" w:lineRule="auto"/>
        <w:ind w:left="360"/>
        <w:jc w:val="both"/>
        <w:rPr>
          <w:rFonts w:ascii="Arial" w:eastAsia="Times New Roman" w:hAnsi="Arial" w:cs="Arial"/>
          <w:position w:val="-10"/>
          <w:lang w:eastAsia="es-ES"/>
        </w:rPr>
      </w:pPr>
    </w:p>
    <w:p w:rsidR="006D3892" w:rsidRPr="00E46857" w:rsidRDefault="0057012F" w:rsidP="006D3892">
      <w:pPr>
        <w:spacing w:after="0" w:line="240" w:lineRule="auto"/>
        <w:jc w:val="both"/>
        <w:rPr>
          <w:rFonts w:ascii="Arial" w:eastAsia="Times New Roman" w:hAnsi="Arial" w:cs="Arial"/>
          <w:position w:val="-10"/>
          <w:lang w:eastAsia="es-ES"/>
        </w:rPr>
      </w:pPr>
      <w:r>
        <w:rPr>
          <w:rFonts w:ascii="Arial" w:eastAsia="Times New Roman" w:hAnsi="Arial" w:cs="Arial"/>
          <w:position w:val="-10"/>
          <w:lang w:eastAsia="es-ES"/>
        </w:rPr>
        <w:t xml:space="preserve">2) Algunas </w:t>
      </w:r>
      <w:r w:rsidR="006D3892">
        <w:rPr>
          <w:rFonts w:ascii="Arial" w:eastAsia="Times New Roman" w:hAnsi="Arial" w:cs="Arial"/>
          <w:position w:val="-10"/>
          <w:lang w:eastAsia="es-ES"/>
        </w:rPr>
        <w:t>Suma</w:t>
      </w:r>
      <w:r>
        <w:rPr>
          <w:rFonts w:ascii="Arial" w:eastAsia="Times New Roman" w:hAnsi="Arial" w:cs="Arial"/>
          <w:position w:val="-10"/>
          <w:lang w:eastAsia="es-ES"/>
        </w:rPr>
        <w:t>s</w:t>
      </w:r>
      <w:r w:rsidR="006D3892">
        <w:rPr>
          <w:rFonts w:ascii="Arial" w:eastAsia="Times New Roman" w:hAnsi="Arial" w:cs="Arial"/>
          <w:position w:val="-10"/>
          <w:lang w:eastAsia="es-ES"/>
        </w:rPr>
        <w:t xml:space="preserve"> y resta</w:t>
      </w:r>
      <w:r>
        <w:rPr>
          <w:rFonts w:ascii="Arial" w:eastAsia="Times New Roman" w:hAnsi="Arial" w:cs="Arial"/>
          <w:position w:val="-10"/>
          <w:lang w:eastAsia="es-ES"/>
        </w:rPr>
        <w:t>s</w:t>
      </w:r>
      <w:r w:rsidR="006D3892">
        <w:rPr>
          <w:rFonts w:ascii="Arial" w:eastAsia="Times New Roman" w:hAnsi="Arial" w:cs="Arial"/>
          <w:position w:val="-10"/>
          <w:lang w:eastAsia="es-ES"/>
        </w:rPr>
        <w:t xml:space="preserve">       a) </w:t>
      </w:r>
      <w:r w:rsidR="006D3892" w:rsidRPr="00D251FA">
        <w:rPr>
          <w:rFonts w:ascii="Arial" w:eastAsia="Times New Roman" w:hAnsi="Arial" w:cs="Arial"/>
          <w:position w:val="-8"/>
          <w:lang w:eastAsia="es-ES"/>
        </w:rPr>
        <w:object w:dxaOrig="1880" w:dyaOrig="360">
          <v:shape id="_x0000_i1028" type="#_x0000_t75" style="width:93.75pt;height:18pt" o:ole="">
            <v:imagedata r:id="rId16" o:title=""/>
          </v:shape>
          <o:OLEObject Type="Embed" ProgID="Equation.3" ShapeID="_x0000_i1028" DrawAspect="Content" ObjectID="_1645882324" r:id="rId17"/>
        </w:object>
      </w:r>
      <w:r w:rsidR="006D3892">
        <w:rPr>
          <w:rFonts w:ascii="Arial" w:eastAsia="Times New Roman" w:hAnsi="Arial" w:cs="Arial"/>
          <w:position w:val="-10"/>
          <w:lang w:eastAsia="es-ES"/>
        </w:rPr>
        <w:t xml:space="preserve">             b) </w:t>
      </w:r>
      <w:r w:rsidR="006D3892" w:rsidRPr="00D251FA">
        <w:rPr>
          <w:lang w:val="en-US"/>
        </w:rPr>
        <w:object w:dxaOrig="2540" w:dyaOrig="360">
          <v:shape id="_x0000_i1029" type="#_x0000_t75" style="width:126.75pt;height:18pt" o:ole="">
            <v:imagedata r:id="rId18" o:title=""/>
          </v:shape>
          <o:OLEObject Type="Embed" ProgID="Equation.3" ShapeID="_x0000_i1029" DrawAspect="Content" ObjectID="_1645882325" r:id="rId19"/>
        </w:object>
      </w:r>
    </w:p>
    <w:p w:rsidR="006D3892" w:rsidRDefault="006D3892" w:rsidP="006D3892">
      <w:pPr>
        <w:spacing w:after="0" w:line="240" w:lineRule="auto"/>
        <w:contextualSpacing/>
        <w:rPr>
          <w:rFonts w:ascii="Arial" w:hAnsi="Arial" w:cs="Arial"/>
        </w:rPr>
      </w:pPr>
    </w:p>
    <w:p w:rsidR="006D3892" w:rsidRDefault="0057012F" w:rsidP="006D3892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3) </w:t>
      </w:r>
      <w:r w:rsidR="006D3892" w:rsidRPr="00D251FA">
        <w:rPr>
          <w:rFonts w:ascii="Arial" w:eastAsia="Times New Roman" w:hAnsi="Arial" w:cs="Arial"/>
          <w:lang w:eastAsia="es-ES"/>
        </w:rPr>
        <w:t>Resuelve las siguientes operaciones combinadas</w:t>
      </w:r>
      <w:r w:rsidR="006D3892" w:rsidRPr="00D251FA">
        <w:rPr>
          <w:rFonts w:ascii="Arial" w:hAnsi="Arial" w:cs="Arial"/>
        </w:rPr>
        <w:t>:</w:t>
      </w:r>
    </w:p>
    <w:p w:rsidR="006D3892" w:rsidRPr="00D251FA" w:rsidRDefault="006D3892" w:rsidP="006D3892">
      <w:pPr>
        <w:spacing w:after="0" w:line="240" w:lineRule="auto"/>
        <w:contextualSpacing/>
        <w:rPr>
          <w:rFonts w:ascii="Arial" w:hAnsi="Arial" w:cs="Arial"/>
        </w:rPr>
      </w:pPr>
    </w:p>
    <w:p w:rsidR="006D3892" w:rsidRDefault="006D3892" w:rsidP="006D3892">
      <w:pPr>
        <w:spacing w:after="0" w:line="240" w:lineRule="auto"/>
        <w:ind w:left="284"/>
        <w:rPr>
          <w:rFonts w:ascii="Arial" w:eastAsiaTheme="minorEastAsia" w:hAnsi="Arial" w:cs="Arial"/>
        </w:rPr>
      </w:pPr>
      <w:proofErr w:type="gramStart"/>
      <w:r w:rsidRPr="00D251FA">
        <w:rPr>
          <w:rFonts w:ascii="Arial" w:hAnsi="Arial" w:cs="Arial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  <m:r>
          <w:rPr>
            <w:rFonts w:ascii="Cambria Math" w:hAnsi="Cambria Math" w:cs="Arial"/>
          </w:rPr>
          <m:t>.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12</m:t>
                </m:r>
              </m:e>
            </m:rad>
            <m:r>
              <w:rPr>
                <w:rFonts w:ascii="Cambria Math" w:hAnsi="Cambria Math" w:cs="Arial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5</m:t>
                </m:r>
              </m:e>
            </m:rad>
            <m:ctrlPr>
              <w:rPr>
                <w:rFonts w:ascii="Cambria Math" w:eastAsiaTheme="minorEastAsia" w:hAnsi="Cambria Math" w:cs="Arial"/>
                <w:i/>
              </w:rPr>
            </m:ctrlPr>
          </m:e>
        </m:d>
        <m:r>
          <w:rPr>
            <w:rFonts w:ascii="Cambria Math" w:eastAsiaTheme="minorEastAsia" w:hAnsi="Cambria Math" w:cs="Arial"/>
          </w:rPr>
          <m:t>=</m:t>
        </m:r>
      </m:oMath>
      <w:r w:rsidRPr="00D251FA">
        <w:rPr>
          <w:rFonts w:ascii="Arial" w:eastAsiaTheme="minorEastAsia" w:hAnsi="Arial" w:cs="Arial"/>
        </w:rPr>
        <w:t xml:space="preserve">              b)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8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8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=</m:t>
        </m:r>
      </m:oMath>
      <w:r w:rsidRPr="00D251FA">
        <w:rPr>
          <w:rFonts w:ascii="Arial" w:eastAsiaTheme="minorEastAsia" w:hAnsi="Arial" w:cs="Arial"/>
        </w:rPr>
        <w:t xml:space="preserve">                     c)</w:t>
      </w:r>
      <w:proofErr w:type="gramEnd"/>
      <w:r w:rsidRPr="00D251FA">
        <w:rPr>
          <w:rFonts w:ascii="Arial" w:eastAsiaTheme="minorEastAsia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7</m:t>
            </m:r>
          </m:e>
        </m:ra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</m:rad>
            <m:r>
              <w:rPr>
                <w:rFonts w:ascii="Cambria Math" w:eastAsiaTheme="minorEastAsia" w:hAnsi="Cambria Math" w:cs="Arial"/>
              </w:rPr>
              <m:t>-6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=</m:t>
        </m:r>
      </m:oMath>
      <w:r w:rsidRPr="00D251FA">
        <w:rPr>
          <w:rFonts w:ascii="Arial" w:eastAsiaTheme="minorEastAsia" w:hAnsi="Arial" w:cs="Arial"/>
        </w:rPr>
        <w:t xml:space="preserve">       </w:t>
      </w:r>
    </w:p>
    <w:p w:rsidR="006D3892" w:rsidRPr="00D251FA" w:rsidRDefault="006D3892" w:rsidP="006D3892">
      <w:pPr>
        <w:spacing w:after="0" w:line="240" w:lineRule="auto"/>
        <w:ind w:left="284"/>
        <w:rPr>
          <w:rFonts w:ascii="Arial" w:eastAsiaTheme="minorEastAsia" w:hAnsi="Arial" w:cs="Arial"/>
        </w:rPr>
      </w:pPr>
      <w:r w:rsidRPr="00D251FA">
        <w:rPr>
          <w:rFonts w:ascii="Arial" w:eastAsiaTheme="minorEastAsia" w:hAnsi="Arial" w:cs="Arial"/>
        </w:rPr>
        <w:t xml:space="preserve">                  </w:t>
      </w:r>
    </w:p>
    <w:p w:rsidR="00FB7F02" w:rsidRDefault="006D3892" w:rsidP="0057012F">
      <w:pPr>
        <w:spacing w:after="0" w:line="240" w:lineRule="auto"/>
        <w:ind w:left="284"/>
      </w:pPr>
      <w:r w:rsidRPr="00D251FA">
        <w:rPr>
          <w:rFonts w:ascii="Arial" w:eastAsiaTheme="minorEastAsia" w:hAnsi="Arial" w:cs="Arial"/>
        </w:rPr>
        <w:t>d)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7</m:t>
                </m:r>
              </m:e>
            </m:rad>
            <m:r>
              <w:rPr>
                <w:rFonts w:ascii="Cambria Math" w:eastAsiaTheme="minorEastAsia" w:hAnsi="Cambria Math" w:cs="Arial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5</m:t>
                </m:r>
              </m:e>
            </m:rad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  <w:r w:rsidRPr="00D251FA">
        <w:rPr>
          <w:rFonts w:ascii="Arial" w:eastAsiaTheme="minorEastAsia" w:hAnsi="Arial" w:cs="Arial"/>
        </w:rPr>
        <w:t xml:space="preserve">               e)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.(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243</m:t>
            </m:r>
          </m:e>
        </m:rad>
        <m:r>
          <w:rPr>
            <w:rFonts w:ascii="Cambria Math" w:eastAsiaTheme="minorEastAsia" w:hAnsi="Cambria Math" w:cs="Arial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27</m:t>
            </m:r>
          </m:e>
        </m:rad>
        <m:r>
          <w:rPr>
            <w:rFonts w:ascii="Cambria Math" w:eastAsiaTheme="minorEastAsia" w:hAnsi="Cambria Math" w:cs="Arial"/>
          </w:rPr>
          <m:t>)=</m:t>
        </m:r>
      </m:oMath>
      <w:r w:rsidRPr="00D251FA">
        <w:rPr>
          <w:rFonts w:ascii="Arial" w:eastAsiaTheme="minorEastAsia" w:hAnsi="Arial" w:cs="Arial"/>
        </w:rPr>
        <w:t xml:space="preserve">           </w:t>
      </w:r>
      <w:bookmarkStart w:id="0" w:name="_GoBack"/>
      <w:bookmarkEnd w:id="0"/>
    </w:p>
    <w:sectPr w:rsidR="00FB7F02" w:rsidSect="001F0085">
      <w:footerReference w:type="default" r:id="rId2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99" w:rsidRDefault="001C1A99" w:rsidP="0057012F">
      <w:pPr>
        <w:spacing w:after="0" w:line="240" w:lineRule="auto"/>
      </w:pPr>
      <w:r>
        <w:separator/>
      </w:r>
    </w:p>
  </w:endnote>
  <w:endnote w:type="continuationSeparator" w:id="0">
    <w:p w:rsidR="001C1A99" w:rsidRDefault="001C1A99" w:rsidP="0057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792985"/>
      <w:docPartObj>
        <w:docPartGallery w:val="Page Numbers (Bottom of Page)"/>
        <w:docPartUnique/>
      </w:docPartObj>
    </w:sdtPr>
    <w:sdtContent>
      <w:p w:rsidR="0057012F" w:rsidRDefault="0057012F">
        <w:pPr>
          <w:pStyle w:val="Piedepgina"/>
          <w:jc w:val="right"/>
        </w:pPr>
      </w:p>
      <w:p w:rsidR="0057012F" w:rsidRDefault="005701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012F">
          <w:rPr>
            <w:noProof/>
            <w:lang w:val="es-ES"/>
          </w:rPr>
          <w:t>4</w:t>
        </w:r>
        <w:r>
          <w:fldChar w:fldCharType="end"/>
        </w:r>
      </w:p>
    </w:sdtContent>
  </w:sdt>
  <w:p w:rsidR="0057012F" w:rsidRDefault="005701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99" w:rsidRDefault="001C1A99" w:rsidP="0057012F">
      <w:pPr>
        <w:spacing w:after="0" w:line="240" w:lineRule="auto"/>
      </w:pPr>
      <w:r>
        <w:separator/>
      </w:r>
    </w:p>
  </w:footnote>
  <w:footnote w:type="continuationSeparator" w:id="0">
    <w:p w:rsidR="001C1A99" w:rsidRDefault="001C1A99" w:rsidP="0057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E35"/>
    <w:multiLevelType w:val="hybridMultilevel"/>
    <w:tmpl w:val="BC0830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561D"/>
    <w:multiLevelType w:val="hybridMultilevel"/>
    <w:tmpl w:val="B30C6C1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22298"/>
    <w:multiLevelType w:val="hybridMultilevel"/>
    <w:tmpl w:val="D5BADA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94B1C"/>
    <w:multiLevelType w:val="hybridMultilevel"/>
    <w:tmpl w:val="FDC898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02E7B"/>
    <w:multiLevelType w:val="hybridMultilevel"/>
    <w:tmpl w:val="BC6AA2F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5"/>
    <w:rsid w:val="001C1A99"/>
    <w:rsid w:val="001C4D0E"/>
    <w:rsid w:val="001F0085"/>
    <w:rsid w:val="003D7892"/>
    <w:rsid w:val="0057012F"/>
    <w:rsid w:val="006D3892"/>
    <w:rsid w:val="00844E10"/>
    <w:rsid w:val="008D3217"/>
    <w:rsid w:val="00990EA7"/>
    <w:rsid w:val="00FA2758"/>
    <w:rsid w:val="00F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00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12F"/>
  </w:style>
  <w:style w:type="paragraph" w:styleId="Piedepgina">
    <w:name w:val="footer"/>
    <w:basedOn w:val="Normal"/>
    <w:link w:val="PiedepginaCar"/>
    <w:uiPriority w:val="99"/>
    <w:unhideWhenUsed/>
    <w:rsid w:val="00570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00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12F"/>
  </w:style>
  <w:style w:type="paragraph" w:styleId="Piedepgina">
    <w:name w:val="footer"/>
    <w:basedOn w:val="Normal"/>
    <w:link w:val="PiedepginaCar"/>
    <w:uiPriority w:val="99"/>
    <w:unhideWhenUsed/>
    <w:rsid w:val="00570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6</cp:revision>
  <dcterms:created xsi:type="dcterms:W3CDTF">2020-03-16T18:19:00Z</dcterms:created>
  <dcterms:modified xsi:type="dcterms:W3CDTF">2020-03-16T19:45:00Z</dcterms:modified>
</cp:coreProperties>
</file>